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92" w:lineRule="atLeast"/>
        <w:jc w:val="center"/>
        <w:outlineLvl w:val="1"/>
        <w:rPr>
          <w:rFonts w:ascii="寰蒋闆呴粦" w:hAnsi="宋体" w:eastAsia="寰蒋闆呴粦" w:cs="宋体"/>
          <w:b/>
          <w:bCs/>
          <w:color w:val="555555"/>
          <w:kern w:val="0"/>
          <w:sz w:val="36"/>
          <w:szCs w:val="36"/>
        </w:rPr>
      </w:pPr>
      <w:r>
        <w:rPr>
          <w:rFonts w:hint="eastAsia" w:ascii="寰蒋闆呴粦" w:hAnsi="宋体" w:eastAsia="寰蒋闆呴粦" w:cs="宋体"/>
          <w:b/>
          <w:bCs/>
          <w:color w:val="555555"/>
          <w:kern w:val="0"/>
          <w:sz w:val="36"/>
          <w:szCs w:val="36"/>
        </w:rPr>
        <w:t>关于招标代理机构入库遴选结果的公告</w:t>
      </w:r>
    </w:p>
    <w:p>
      <w:pPr>
        <w:widowControl/>
        <w:spacing w:line="378" w:lineRule="atLeast"/>
        <w:jc w:val="left"/>
        <w:rPr>
          <w:rFonts w:ascii="仿宋_GB2312" w:hAnsi="宋体" w:eastAsia="仿宋_GB2312" w:cs="宋体"/>
          <w:color w:val="555555"/>
          <w:kern w:val="0"/>
          <w:sz w:val="28"/>
          <w:szCs w:val="28"/>
        </w:rPr>
      </w:pPr>
    </w:p>
    <w:p>
      <w:pPr>
        <w:widowControl/>
        <w:spacing w:line="378" w:lineRule="atLeast"/>
        <w:ind w:firstLine="560" w:firstLineChars="200"/>
        <w:jc w:val="left"/>
        <w:rPr>
          <w:rFonts w:cs="宋体" w:asciiTheme="minorEastAsia" w:hAnsiTheme="minorEastAsia"/>
          <w:color w:val="555555"/>
          <w:kern w:val="0"/>
          <w:szCs w:val="21"/>
        </w:rPr>
      </w:pPr>
      <w:bookmarkStart w:id="0" w:name="_GoBack"/>
      <w:r>
        <w:rPr>
          <w:rFonts w:hint="eastAsia" w:cs="宋体" w:asciiTheme="minorEastAsia" w:hAnsiTheme="minorEastAsia"/>
          <w:color w:val="555555"/>
          <w:kern w:val="0"/>
          <w:sz w:val="28"/>
          <w:szCs w:val="28"/>
        </w:rPr>
        <w:t>为规范医院招标采购行为，医院于2023年5月18日在官网发布《都安瑶族自治县人民医院关于招标代理机构入库遴选的公告》，至公告截止时间，共有6家招标代理机构报名并提交材料参加遴选。</w:t>
      </w:r>
    </w:p>
    <w:p>
      <w:pPr>
        <w:widowControl/>
        <w:spacing w:line="378" w:lineRule="atLeast"/>
        <w:ind w:firstLine="560" w:firstLineChars="200"/>
        <w:jc w:val="left"/>
        <w:rPr>
          <w:rFonts w:cs="宋体" w:asciiTheme="minorEastAsia" w:hAnsiTheme="minorEastAsia"/>
          <w:color w:val="555555"/>
          <w:kern w:val="0"/>
          <w:szCs w:val="21"/>
        </w:rPr>
      </w:pPr>
      <w:r>
        <w:rPr>
          <w:rFonts w:hint="eastAsia" w:cs="宋体" w:asciiTheme="minorEastAsia" w:hAnsiTheme="minorEastAsia"/>
          <w:color w:val="555555"/>
          <w:kern w:val="0"/>
          <w:sz w:val="28"/>
          <w:szCs w:val="28"/>
        </w:rPr>
        <w:t>根据遴选评审结果，经</w:t>
      </w:r>
      <w:r>
        <w:rPr>
          <w:rFonts w:hint="eastAsia" w:cs="宋体" w:asciiTheme="minorEastAsia" w:hAnsiTheme="minorEastAsia"/>
          <w:color w:val="555555"/>
          <w:kern w:val="0"/>
          <w:sz w:val="28"/>
          <w:szCs w:val="28"/>
          <w:highlight w:val="none"/>
        </w:rPr>
        <w:t>医院领导及相关部门讨论决定</w:t>
      </w:r>
      <w:r>
        <w:rPr>
          <w:rFonts w:hint="eastAsia" w:cs="宋体" w:asciiTheme="minorEastAsia" w:hAnsiTheme="minorEastAsia"/>
          <w:color w:val="555555"/>
          <w:kern w:val="0"/>
          <w:sz w:val="28"/>
          <w:szCs w:val="28"/>
        </w:rPr>
        <w:t>，将广西一鼎项目咨询有限公司、国鼎和诚项目管理集团有限公司、天鉴国际工程管理有限公司、广西国伟工程咨询有限公司等4家公司纳入我院招标代理机构储备库，服务期限1年（具体以签订合同时间为准）。</w:t>
      </w:r>
    </w:p>
    <w:p>
      <w:pPr>
        <w:widowControl/>
        <w:spacing w:line="378" w:lineRule="atLeast"/>
        <w:jc w:val="left"/>
        <w:rPr>
          <w:rFonts w:cs="宋体" w:asciiTheme="minorEastAsia" w:hAnsiTheme="minorEastAsia"/>
          <w:color w:val="555555"/>
          <w:kern w:val="0"/>
          <w:szCs w:val="21"/>
        </w:rPr>
      </w:pPr>
      <w:r>
        <w:rPr>
          <w:rFonts w:hint="eastAsia" w:cs="宋体" w:asciiTheme="minorEastAsia" w:hAnsiTheme="minorEastAsia"/>
          <w:color w:val="555555"/>
          <w:kern w:val="0"/>
          <w:sz w:val="28"/>
          <w:szCs w:val="28"/>
        </w:rPr>
        <w:t>    公告时间：2023年6月5 日至2023年6月9 日止。</w:t>
      </w:r>
    </w:p>
    <w:p>
      <w:pPr>
        <w:widowControl/>
        <w:spacing w:line="378" w:lineRule="atLeast"/>
        <w:jc w:val="left"/>
        <w:rPr>
          <w:rFonts w:cs="宋体" w:asciiTheme="minorEastAsia" w:hAnsiTheme="minorEastAsia"/>
          <w:color w:val="555555"/>
          <w:kern w:val="0"/>
          <w:szCs w:val="21"/>
        </w:rPr>
      </w:pPr>
      <w:r>
        <w:rPr>
          <w:rFonts w:hint="eastAsia" w:cs="宋体" w:asciiTheme="minorEastAsia" w:hAnsiTheme="minorEastAsia"/>
          <w:color w:val="555555"/>
          <w:kern w:val="0"/>
          <w:sz w:val="28"/>
          <w:szCs w:val="28"/>
        </w:rPr>
        <w:t>    如对公告结果有异议，请在公告期内，以书面形式向医院院务公开监督小组</w:t>
      </w:r>
      <w:r>
        <w:rPr>
          <w:rFonts w:hint="eastAsia" w:cs="宋体" w:asciiTheme="minorEastAsia" w:hAnsiTheme="minorEastAsia"/>
          <w:color w:val="555555"/>
          <w:kern w:val="0"/>
          <w:sz w:val="28"/>
          <w:szCs w:val="28"/>
          <w:highlight w:val="none"/>
        </w:rPr>
        <w:t>（0778-5212248）</w:t>
      </w:r>
      <w:r>
        <w:rPr>
          <w:rFonts w:hint="eastAsia" w:cs="宋体" w:asciiTheme="minorEastAsia" w:hAnsiTheme="minorEastAsia"/>
          <w:color w:val="555555"/>
          <w:kern w:val="0"/>
          <w:sz w:val="28"/>
          <w:szCs w:val="28"/>
        </w:rPr>
        <w:t>提出质疑。</w:t>
      </w:r>
    </w:p>
    <w:p>
      <w:pPr>
        <w:widowControl/>
        <w:spacing w:line="378" w:lineRule="atLeast"/>
        <w:jc w:val="left"/>
        <w:rPr>
          <w:rFonts w:cs="宋体" w:asciiTheme="minorEastAsia" w:hAnsiTheme="minorEastAsia"/>
          <w:color w:val="555555"/>
          <w:kern w:val="0"/>
          <w:szCs w:val="21"/>
        </w:rPr>
      </w:pPr>
      <w:r>
        <w:rPr>
          <w:rFonts w:hint="eastAsia" w:cs="宋体" w:asciiTheme="minorEastAsia" w:hAnsiTheme="minorEastAsia"/>
          <w:color w:val="555555"/>
          <w:kern w:val="0"/>
          <w:sz w:val="28"/>
          <w:szCs w:val="28"/>
        </w:rPr>
        <w:t> </w:t>
      </w:r>
    </w:p>
    <w:p>
      <w:pPr>
        <w:widowControl/>
        <w:spacing w:line="378" w:lineRule="atLeast"/>
        <w:jc w:val="left"/>
        <w:rPr>
          <w:rFonts w:cs="宋体" w:asciiTheme="minorEastAsia" w:hAnsiTheme="minorEastAsia"/>
          <w:color w:val="555555"/>
          <w:kern w:val="0"/>
          <w:szCs w:val="21"/>
        </w:rPr>
      </w:pPr>
      <w:r>
        <w:rPr>
          <w:rFonts w:hint="eastAsia" w:cs="宋体" w:asciiTheme="minorEastAsia" w:hAnsiTheme="minorEastAsia"/>
          <w:color w:val="555555"/>
          <w:kern w:val="0"/>
          <w:sz w:val="28"/>
          <w:szCs w:val="28"/>
        </w:rPr>
        <w:t>                                                                      都安瑶族自治县人民医院</w:t>
      </w:r>
    </w:p>
    <w:p>
      <w:pPr>
        <w:widowControl/>
        <w:spacing w:line="378" w:lineRule="atLeast"/>
        <w:jc w:val="left"/>
        <w:rPr>
          <w:rFonts w:cs="宋体" w:asciiTheme="minorEastAsia" w:hAnsiTheme="minorEastAsia"/>
          <w:color w:val="555555"/>
          <w:kern w:val="0"/>
          <w:szCs w:val="21"/>
        </w:rPr>
      </w:pPr>
      <w:r>
        <w:rPr>
          <w:rFonts w:hint="eastAsia" w:cs="宋体" w:asciiTheme="minorEastAsia" w:hAnsiTheme="minorEastAsia"/>
          <w:color w:val="555555"/>
          <w:kern w:val="0"/>
          <w:sz w:val="28"/>
          <w:szCs w:val="28"/>
        </w:rPr>
        <w:t>                          2023年6月5日</w:t>
      </w:r>
    </w:p>
    <w:bookmarkEnd w:id="0"/>
    <w:p/>
    <w:sectPr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寰蒋闆呴粦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N2JlMzVhMGZmNzcyNmRjMzhjNzlhMzY3ODc2MDUifQ=="/>
  </w:docVars>
  <w:rsids>
    <w:rsidRoot w:val="00274DAB"/>
    <w:rsid w:val="00274DAB"/>
    <w:rsid w:val="002A3426"/>
    <w:rsid w:val="004951DE"/>
    <w:rsid w:val="00607929"/>
    <w:rsid w:val="007C4C5A"/>
    <w:rsid w:val="009C65B1"/>
    <w:rsid w:val="00B74217"/>
    <w:rsid w:val="00BF3168"/>
    <w:rsid w:val="00DC35D9"/>
    <w:rsid w:val="00DD1FD1"/>
    <w:rsid w:val="00EA5ED3"/>
    <w:rsid w:val="708D2D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297</Words>
  <Characters>321</Characters>
  <Lines>3</Lines>
  <Paragraphs>1</Paragraphs>
  <TotalTime>11</TotalTime>
  <ScaleCrop>false</ScaleCrop>
  <LinksUpToDate>false</LinksUpToDate>
  <CharactersWithSpaces>428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2023-06-05T00:36:00Z</dcterms:created>
  <dc:creator>MM</dc:creator>
  <cp:lastModifiedBy>笑而不语</cp:lastModifiedBy>
  <dcterms:modified xsi:type="dcterms:W3CDTF">2023-06-05T09:51:13Z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6F0FA01152A0495A863BAA9CF086D9D2_13</vt:lpwstr>
  </property>
</Properties>
</file>