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B2A8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  <w:t>空气波压力治疗仪需求技术参数</w:t>
      </w:r>
    </w:p>
    <w:p w14:paraId="658EEF0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1、适应症：预防静脉血栓的形成，减轻肢体水肿，改善肢体循环；</w:t>
      </w:r>
    </w:p>
    <w:p w14:paraId="550958E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2、显示屏：5寸触摸液晶显示屏； </w:t>
      </w:r>
    </w:p>
    <w:p w14:paraId="0F5F520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3、操作方式：人体仿生触摸操作；</w:t>
      </w:r>
    </w:p>
    <w:p w14:paraId="74F3622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4、血液回盈自动侦测：具备血液回盈自动侦测技术；</w:t>
      </w:r>
    </w:p>
    <w:p w14:paraId="1E88E95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5、故障自诊断及报警：具备故障自诊断及报警功能；</w:t>
      </w:r>
    </w:p>
    <w:p w14:paraId="2D25895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6、噪声抑制：具备超静音噪声抑制技术；</w:t>
      </w:r>
    </w:p>
    <w:p w14:paraId="5AD382B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7、通道数：双物理通道，可同时接四个治疗气囊；</w:t>
      </w:r>
    </w:p>
    <w:p w14:paraId="3AEF26B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8、支持腔道数：支持气囊腔道数：单腔道、三腔道、四腔道、八腔道；</w:t>
      </w:r>
    </w:p>
    <w:p w14:paraId="31A6D54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9、充气速度调节：气囊充气速度可调节；</w:t>
      </w:r>
    </w:p>
    <w:p w14:paraId="16D616F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10、压力范围：压力范围 0-200mmHg步进可调；</w:t>
      </w:r>
    </w:p>
    <w:p w14:paraId="16B0087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11、治疗时间：治疗时间0-99分钟，连续可调；</w:t>
      </w:r>
    </w:p>
    <w:p w14:paraId="037BA81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12、治疗模式：12种治疗模式，一种专门DVT模式；</w:t>
      </w:r>
    </w:p>
    <w:p w14:paraId="0F78AE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13、可配气囊种类：手部气囊、臂部气囊、腿部气囊、脚部气囊；</w:t>
      </w:r>
    </w:p>
    <w:p w14:paraId="1248851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14、内置电池功能：具备内置电池功能，交直流两用；</w:t>
      </w:r>
    </w:p>
    <w:p w14:paraId="4C958A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15、输入功率：输入功率50VA。</w:t>
      </w:r>
    </w:p>
    <w:bookmarkEnd w:id="0"/>
    <w:p w14:paraId="3B187DE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35194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EB2A8A8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都安县人民医院</w:t>
      </w:r>
    </w:p>
    <w:p w14:paraId="0B6971A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2025年11月24日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432B"/>
    <w:rsid w:val="12F92B79"/>
    <w:rsid w:val="37DB38A8"/>
    <w:rsid w:val="3ED42521"/>
    <w:rsid w:val="7AC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2025-11-26T07:51:28Z</dcterms:created>
  <cp:lastModifiedBy>黄素莹《么尚》</cp:lastModifiedBy>
  <dcterms:modified xsi:type="dcterms:W3CDTF">2025-11-26T07:54:11Z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5F614E7C16ED470B82E30E6B7E17E223_12</vt:lpwstr>
  </property>
</Properties>
</file>