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5C7A7">
      <w:pPr>
        <w:spacing w:line="520" w:lineRule="exact"/>
        <w:jc w:val="left"/>
        <w:rPr>
          <w:rFonts w:ascii="黑体" w:hAnsi="黑体" w:eastAsia="黑体"/>
          <w:bCs/>
          <w:sz w:val="32"/>
          <w:szCs w:val="32"/>
        </w:rPr>
      </w:pPr>
      <w:bookmarkStart w:id="0" w:name="_GoBack"/>
      <w:bookmarkEnd w:id="0"/>
      <w:r>
        <w:rPr>
          <w:rFonts w:hint="eastAsia" w:ascii="黑体" w:hAnsi="黑体" w:eastAsia="黑体"/>
          <w:bCs/>
          <w:sz w:val="32"/>
          <w:szCs w:val="32"/>
        </w:rPr>
        <w:t>附件2</w:t>
      </w:r>
    </w:p>
    <w:p w14:paraId="133A2E26">
      <w:pPr>
        <w:shd w:val="clear"/>
        <w:snapToGrid w:val="0"/>
        <w:spacing w:line="600" w:lineRule="exact"/>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招标代理机构承诺书</w:t>
      </w:r>
    </w:p>
    <w:p w14:paraId="552EC080">
      <w:pPr>
        <w:shd w:val="clear"/>
        <w:snapToGrid w:val="0"/>
        <w:spacing w:line="200" w:lineRule="exact"/>
        <w:jc w:val="center"/>
        <w:rPr>
          <w:rFonts w:ascii="方正小标宋简体" w:hAnsi="方正小标宋简体" w:eastAsia="方正小标宋简体"/>
          <w:b/>
          <w:sz w:val="44"/>
          <w:szCs w:val="44"/>
        </w:rPr>
      </w:pPr>
    </w:p>
    <w:p w14:paraId="37FB6584">
      <w:pPr>
        <w:pStyle w:val="7"/>
        <w:shd w:val="clear" w:color="auto"/>
        <w:spacing w:before="0" w:beforeAutospacing="0" w:after="0" w:afterAutospacing="0"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为确保河池市都安瑶族自治县人民医院项目招标采购活动的公开、公平、公正，维护招标投标活动当事人的合法权益，现我公司慎重作出以下承诺：</w:t>
      </w:r>
    </w:p>
    <w:p w14:paraId="151E0EFF">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第一条</w:t>
      </w:r>
      <w:r>
        <w:rPr>
          <w:rFonts w:hint="eastAsia" w:ascii="仿宋_GB2312" w:hAnsi="仿宋_GB2312" w:eastAsia="仿宋_GB2312"/>
          <w:b/>
          <w:bCs/>
          <w:color w:val="000000"/>
          <w:sz w:val="32"/>
          <w:szCs w:val="32"/>
        </w:rPr>
        <w:t xml:space="preserve">  </w:t>
      </w:r>
      <w:r>
        <w:rPr>
          <w:rFonts w:hint="eastAsia" w:ascii="仿宋_GB2312" w:hAnsi="仿宋_GB2312" w:eastAsia="仿宋_GB2312"/>
          <w:color w:val="000000"/>
          <w:sz w:val="32"/>
          <w:szCs w:val="32"/>
        </w:rPr>
        <w:t>承诺</w:t>
      </w:r>
      <w:r>
        <w:rPr>
          <w:rFonts w:hint="eastAsia" w:ascii="仿宋_GB2312" w:hAnsi="仿宋_GB2312" w:eastAsia="仿宋_GB2312"/>
          <w:bCs/>
          <w:color w:val="000000"/>
          <w:sz w:val="32"/>
          <w:szCs w:val="32"/>
        </w:rPr>
        <w:t>在参与招标代理机构入库遴选时已充分了解《河池市都安瑶族自治县人民医院关于招标代理机构入库遴选的公告》的内容，所提交的材料全部真实有效。</w:t>
      </w:r>
      <w:r>
        <w:rPr>
          <w:rFonts w:hint="eastAsia" w:ascii="仿宋_GB2312" w:hAnsi="仿宋_GB2312" w:eastAsia="仿宋_GB2312"/>
          <w:color w:val="000000"/>
          <w:sz w:val="32"/>
          <w:szCs w:val="32"/>
        </w:rPr>
        <w:t>安排到医院对接代理招标采购业务的工作人员是本单位在职人员。</w:t>
      </w:r>
    </w:p>
    <w:p w14:paraId="445E01FD">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第二条 </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承诺在资格证书许可的范围内开展招标代理业务，不涂改、出租、出借、转让资格证书。</w:t>
      </w:r>
    </w:p>
    <w:p w14:paraId="7FB23246">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第三条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不向医院及其工作人员采取贿赂手段承揽招标代理业务。</w:t>
      </w:r>
    </w:p>
    <w:p w14:paraId="02741C8D">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第四条</w:t>
      </w:r>
      <w:r>
        <w:rPr>
          <w:rFonts w:hint="eastAsia" w:ascii="仿宋_GB2312" w:hAnsi="仿宋_GB2312" w:eastAsia="仿宋_GB2312"/>
          <w:b/>
          <w:bCs/>
          <w:color w:val="000000"/>
          <w:sz w:val="32"/>
          <w:szCs w:val="32"/>
        </w:rPr>
        <w:t xml:space="preserve">  </w:t>
      </w:r>
      <w:r>
        <w:rPr>
          <w:rFonts w:hint="eastAsia" w:ascii="仿宋_GB2312" w:hAnsi="仿宋_GB2312" w:eastAsia="仿宋_GB2312"/>
          <w:color w:val="000000"/>
          <w:sz w:val="32"/>
          <w:szCs w:val="32"/>
        </w:rPr>
        <w:t>与医院签订书面委托合同后方可开展招标代理业务,并在合同约定的权限范围内依法从事招标代理活动，遵守招标投标法关于招标人的相关规定。</w:t>
      </w:r>
    </w:p>
    <w:p w14:paraId="0AA0F0F3">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第五条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认真制作招标采购（资格预审）文件，不擅自修改经备案确认的招标采购（资格预审）文件。</w:t>
      </w:r>
    </w:p>
    <w:p w14:paraId="5754344B">
      <w:pPr>
        <w:pStyle w:val="3"/>
        <w:shd w:val="clear"/>
        <w:tabs>
          <w:tab w:val="clear" w:pos="900"/>
          <w:tab w:val="clear" w:pos="1820"/>
          <w:tab w:val="clear" w:pos="2740"/>
          <w:tab w:val="clear" w:pos="3660"/>
          <w:tab w:val="clear" w:pos="4580"/>
          <w:tab w:val="clear" w:pos="5480"/>
          <w:tab w:val="clear" w:pos="6400"/>
          <w:tab w:val="clear" w:pos="7320"/>
          <w:tab w:val="clear" w:pos="8240"/>
          <w:tab w:val="clear" w:pos="9160"/>
          <w:tab w:val="clear" w:pos="10060"/>
          <w:tab w:val="clear" w:pos="10980"/>
          <w:tab w:val="clear" w:pos="11900"/>
          <w:tab w:val="clear" w:pos="12820"/>
          <w:tab w:val="clear" w:pos="13740"/>
          <w:tab w:val="clear" w:pos="14640"/>
        </w:tabs>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第六条</w:t>
      </w:r>
      <w:r>
        <w:rPr>
          <w:rFonts w:hint="eastAsia" w:ascii="仿宋_GB2312" w:hAnsi="仿宋_GB2312" w:eastAsia="仿宋_GB2312"/>
          <w:b/>
          <w:color w:val="000000"/>
          <w:sz w:val="32"/>
          <w:szCs w:val="32"/>
        </w:rPr>
        <w:t xml:space="preserve">  </w:t>
      </w:r>
      <w:r>
        <w:rPr>
          <w:rFonts w:hint="eastAsia" w:ascii="仿宋_GB2312" w:hAnsi="仿宋_GB2312" w:eastAsia="仿宋_GB2312"/>
          <w:bCs/>
          <w:color w:val="000000"/>
          <w:sz w:val="32"/>
          <w:szCs w:val="32"/>
        </w:rPr>
        <w:t>在招标代理过程中，不弄虚作假，</w:t>
      </w:r>
      <w:r>
        <w:rPr>
          <w:rFonts w:hint="eastAsia" w:ascii="仿宋_GB2312" w:hAnsi="仿宋_GB2312" w:eastAsia="仿宋_GB2312"/>
          <w:color w:val="000000"/>
          <w:sz w:val="32"/>
          <w:szCs w:val="32"/>
        </w:rPr>
        <w:t>不参加、不组织串标围标等违法行为。</w:t>
      </w:r>
    </w:p>
    <w:p w14:paraId="4CA5057A">
      <w:pPr>
        <w:pStyle w:val="3"/>
        <w:shd w:val="clear"/>
        <w:tabs>
          <w:tab w:val="clear" w:pos="900"/>
          <w:tab w:val="clear" w:pos="1820"/>
          <w:tab w:val="clear" w:pos="2740"/>
          <w:tab w:val="clear" w:pos="3660"/>
          <w:tab w:val="clear" w:pos="4580"/>
          <w:tab w:val="clear" w:pos="5480"/>
          <w:tab w:val="clear" w:pos="6400"/>
          <w:tab w:val="clear" w:pos="7320"/>
          <w:tab w:val="clear" w:pos="8240"/>
          <w:tab w:val="clear" w:pos="9160"/>
          <w:tab w:val="clear" w:pos="10060"/>
          <w:tab w:val="clear" w:pos="10980"/>
          <w:tab w:val="clear" w:pos="11900"/>
          <w:tab w:val="clear" w:pos="12820"/>
          <w:tab w:val="clear" w:pos="13740"/>
          <w:tab w:val="clear" w:pos="14640"/>
        </w:tabs>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第七条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认真主持开标、评标活动，及时提交开标情况书面报告，按规定的时限和要求及时发布中标候选人公示。</w:t>
      </w:r>
    </w:p>
    <w:p w14:paraId="571D02C3">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第八条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积极配合相关监管部门对招标采购活动过程中各种违法违规行为的调查处理。</w:t>
      </w:r>
    </w:p>
    <w:p w14:paraId="1883C925">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第九条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档案管理规范，相关材料收集、保存和归档科学、完整，及时向医院移交招标采购成果文件。</w:t>
      </w:r>
    </w:p>
    <w:p w14:paraId="0D4440D4">
      <w:pPr>
        <w:shd w:val="clea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第十条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遵守相关法律法规对招标投标活动的其他相关规定。</w:t>
      </w:r>
    </w:p>
    <w:p w14:paraId="06A3DAD7">
      <w:pPr>
        <w:pStyle w:val="7"/>
        <w:shd w:val="clear" w:color="auto"/>
        <w:spacing w:before="0" w:beforeAutospacing="0" w:after="0" w:afterAutospacing="0" w:line="560" w:lineRule="exact"/>
        <w:ind w:firstLine="640" w:firstLineChars="200"/>
        <w:rPr>
          <w:rFonts w:hint="eastAsia" w:ascii="黑体" w:hAnsi="黑体" w:eastAsia="仿宋_GB2312"/>
          <w:color w:val="000000"/>
          <w:sz w:val="32"/>
          <w:szCs w:val="32"/>
          <w:lang w:eastAsia="zh-CN"/>
        </w:rPr>
      </w:pPr>
      <w:r>
        <w:rPr>
          <w:rFonts w:hint="eastAsia" w:ascii="黑体" w:hAnsi="黑体" w:eastAsia="黑体"/>
          <w:color w:val="000000"/>
          <w:sz w:val="32"/>
          <w:szCs w:val="32"/>
        </w:rPr>
        <w:t>第十一条</w:t>
      </w:r>
      <w:r>
        <w:rPr>
          <w:rFonts w:hint="eastAsia" w:ascii="仿宋_GB2312" w:hAnsi="仿宋_GB2312" w:eastAsia="仿宋_GB2312"/>
          <w:b/>
          <w:color w:val="000000"/>
          <w:sz w:val="32"/>
          <w:szCs w:val="32"/>
        </w:rPr>
        <w:t xml:space="preserve">  </w:t>
      </w:r>
      <w:r>
        <w:rPr>
          <w:rFonts w:hint="eastAsia" w:ascii="仿宋_GB2312" w:hAnsi="仿宋_GB2312" w:eastAsia="仿宋_GB2312"/>
          <w:color w:val="000000"/>
          <w:sz w:val="32"/>
          <w:szCs w:val="32"/>
        </w:rPr>
        <w:t>约定的收费标准符合国家有关规定。承诺项目招标代理服务费按照《国家发展计划委员会关于印发</w:t>
      </w:r>
      <w:r>
        <w:rPr>
          <w:rFonts w:hint="eastAsia" w:ascii="仿宋_GB2312" w:hAnsi="仿宋_GB2312" w:eastAsia="仿宋_GB2312"/>
          <w:color w:val="000000"/>
          <w:sz w:val="32"/>
          <w:szCs w:val="32"/>
          <w:lang w:val="en-US" w:eastAsia="zh-CN"/>
        </w:rPr>
        <w:t>&lt;</w:t>
      </w:r>
      <w:r>
        <w:rPr>
          <w:rFonts w:hint="eastAsia" w:ascii="仿宋_GB2312" w:hAnsi="仿宋_GB2312" w:eastAsia="仿宋_GB2312"/>
          <w:color w:val="000000"/>
          <w:sz w:val="32"/>
          <w:szCs w:val="32"/>
        </w:rPr>
        <w:t>招标代理服务收费管理暂行办法</w:t>
      </w:r>
      <w:r>
        <w:rPr>
          <w:rFonts w:hint="eastAsia" w:ascii="仿宋_GB2312" w:hAnsi="仿宋_GB2312" w:eastAsia="仿宋_GB2312"/>
          <w:color w:val="000000"/>
          <w:sz w:val="32"/>
          <w:szCs w:val="32"/>
          <w:lang w:val="en-US" w:eastAsia="zh-CN"/>
        </w:rPr>
        <w:t>&gt;</w:t>
      </w:r>
      <w:r>
        <w:rPr>
          <w:rFonts w:hint="eastAsia" w:ascii="仿宋_GB2312" w:hAnsi="仿宋_GB2312" w:eastAsia="仿宋_GB2312"/>
          <w:color w:val="000000"/>
          <w:sz w:val="32"/>
          <w:szCs w:val="32"/>
        </w:rPr>
        <w:t>的通知》</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计价格</w:t>
      </w:r>
      <w:r>
        <w:rPr>
          <w:rFonts w:hint="eastAsia" w:ascii="仿宋_GB2312" w:hAnsi="仿宋_GB2312" w:eastAsia="仿宋_GB2312" w:cs="仿宋_GB2312"/>
          <w:color w:val="000000"/>
          <w:sz w:val="32"/>
          <w:szCs w:val="32"/>
        </w:rPr>
        <w:t>〔</w:t>
      </w:r>
      <w:r>
        <w:rPr>
          <w:rFonts w:hint="eastAsia" w:ascii="仿宋_GB2312" w:hAnsi="仿宋_GB2312" w:eastAsia="仿宋_GB2312"/>
          <w:color w:val="000000"/>
          <w:sz w:val="32"/>
          <w:szCs w:val="32"/>
        </w:rPr>
        <w:t>2002</w:t>
      </w:r>
      <w:r>
        <w:rPr>
          <w:rFonts w:hint="eastAsia" w:ascii="仿宋_GB2312" w:hAnsi="仿宋_GB2312" w:eastAsia="仿宋_GB2312" w:cs="仿宋_GB2312"/>
          <w:color w:val="000000"/>
          <w:sz w:val="32"/>
          <w:szCs w:val="32"/>
        </w:rPr>
        <w:t>〕</w:t>
      </w:r>
      <w:r>
        <w:rPr>
          <w:rFonts w:hint="eastAsia" w:ascii="仿宋_GB2312" w:hAnsi="仿宋_GB2312" w:eastAsia="仿宋_GB2312"/>
          <w:color w:val="000000"/>
          <w:sz w:val="32"/>
          <w:szCs w:val="32"/>
        </w:rPr>
        <w:t>1980号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和</w:t>
      </w:r>
      <w:r>
        <w:rPr>
          <w:rFonts w:hint="eastAsia" w:ascii="仿宋_GB2312" w:hAnsi="仿宋_GB2312" w:eastAsia="仿宋_GB2312"/>
          <w:color w:val="000000"/>
          <w:sz w:val="32"/>
          <w:szCs w:val="32"/>
          <w:lang w:eastAsia="zh-CN"/>
        </w:rPr>
        <w:t>《国家发展改革委员会办公厅关于招标代理服务收费有关问题的通知》（发改办价格</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olor w:val="000000"/>
          <w:sz w:val="32"/>
          <w:szCs w:val="32"/>
          <w:lang w:eastAsia="zh-CN"/>
        </w:rPr>
        <w:t>2003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olor w:val="000000"/>
          <w:sz w:val="32"/>
          <w:szCs w:val="32"/>
          <w:lang w:eastAsia="zh-CN"/>
        </w:rPr>
        <w:t>857号）</w:t>
      </w:r>
      <w:r>
        <w:rPr>
          <w:rFonts w:hint="eastAsia" w:ascii="仿宋_GB2312" w:hAnsi="仿宋_GB2312" w:eastAsia="仿宋_GB2312"/>
          <w:color w:val="000000"/>
          <w:sz w:val="32"/>
          <w:szCs w:val="32"/>
        </w:rPr>
        <w:t>规定标准收取</w:t>
      </w:r>
      <w:r>
        <w:rPr>
          <w:rFonts w:hint="eastAsia" w:ascii="仿宋_GB2312" w:hAnsi="仿宋_GB2312" w:eastAsia="仿宋_GB2312"/>
          <w:color w:val="000000"/>
          <w:sz w:val="32"/>
          <w:szCs w:val="32"/>
          <w:lang w:eastAsia="zh-CN"/>
        </w:rPr>
        <w:t>。</w:t>
      </w:r>
    </w:p>
    <w:p w14:paraId="1201AEC2">
      <w:pPr>
        <w:pStyle w:val="7"/>
        <w:shd w:val="clear" w:color="auto"/>
        <w:spacing w:before="0" w:beforeAutospacing="0" w:after="0" w:afterAutospacing="0"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第十二条 </w:t>
      </w:r>
      <w:r>
        <w:rPr>
          <w:rFonts w:hint="eastAsia" w:ascii="黑体" w:hAnsi="黑体" w:eastAsia="黑体"/>
          <w:color w:val="000000"/>
          <w:sz w:val="32"/>
          <w:szCs w:val="32"/>
          <w:lang w:val="en-US" w:eastAsia="zh-CN"/>
        </w:rPr>
        <w:t xml:space="preserve"> </w:t>
      </w:r>
      <w:r>
        <w:rPr>
          <w:rFonts w:hint="eastAsia" w:ascii="仿宋_GB2312" w:hAnsi="仿宋_GB2312" w:eastAsia="仿宋_GB2312"/>
          <w:color w:val="000000"/>
          <w:sz w:val="32"/>
          <w:szCs w:val="32"/>
        </w:rPr>
        <w:t>以上承诺，我公司自觉遵守，若有违反，自愿接受相关部门依法作出的处罚决定。</w:t>
      </w:r>
    </w:p>
    <w:p w14:paraId="53466258">
      <w:pPr>
        <w:pStyle w:val="7"/>
        <w:shd w:val="clear" w:color="auto"/>
        <w:spacing w:before="0" w:beforeAutospacing="0" w:after="0" w:afterAutospacing="0" w:line="560" w:lineRule="exact"/>
        <w:rPr>
          <w:rFonts w:ascii="仿宋_GB2312" w:hAnsi="仿宋_GB2312" w:eastAsia="仿宋_GB2312"/>
          <w:color w:val="000000"/>
          <w:sz w:val="32"/>
          <w:szCs w:val="32"/>
        </w:rPr>
      </w:pPr>
    </w:p>
    <w:p w14:paraId="109495D4">
      <w:pPr>
        <w:pStyle w:val="7"/>
        <w:shd w:val="clear" w:color="auto"/>
        <w:spacing w:before="0" w:beforeAutospacing="0" w:after="0" w:afterAutospacing="0" w:line="560" w:lineRule="exact"/>
        <w:rPr>
          <w:rFonts w:ascii="仿宋_GB2312" w:hAnsi="仿宋_GB2312" w:eastAsia="仿宋_GB2312"/>
          <w:color w:val="000000"/>
          <w:sz w:val="32"/>
          <w:szCs w:val="32"/>
        </w:rPr>
      </w:pPr>
    </w:p>
    <w:p w14:paraId="04314BEF">
      <w:pPr>
        <w:pStyle w:val="7"/>
        <w:shd w:val="clear" w:color="auto"/>
        <w:spacing w:before="0" w:beforeAutospacing="0" w:after="0" w:afterAutospacing="0" w:line="560" w:lineRule="exact"/>
        <w:ind w:firstLine="2560" w:firstLineChars="800"/>
        <w:rPr>
          <w:rFonts w:ascii="仿宋_GB2312" w:hAnsi="仿宋_GB2312" w:eastAsia="仿宋_GB2312"/>
          <w:color w:val="000000"/>
          <w:sz w:val="32"/>
          <w:szCs w:val="32"/>
        </w:rPr>
      </w:pPr>
      <w:r>
        <w:rPr>
          <w:rFonts w:hint="eastAsia" w:ascii="仿宋_GB2312" w:hAnsi="仿宋_GB2312" w:eastAsia="仿宋_GB2312"/>
          <w:color w:val="000000"/>
          <w:sz w:val="32"/>
          <w:szCs w:val="32"/>
        </w:rPr>
        <w:t>承诺单位（盖章）：</w:t>
      </w:r>
    </w:p>
    <w:p w14:paraId="5CC96773">
      <w:pPr>
        <w:pStyle w:val="7"/>
        <w:shd w:val="clear" w:color="auto"/>
        <w:spacing w:before="0" w:beforeAutospacing="0" w:after="0" w:afterAutospacing="0" w:line="560" w:lineRule="exact"/>
        <w:ind w:firstLine="1920" w:firstLineChars="600"/>
        <w:rPr>
          <w:rFonts w:ascii="仿宋_GB2312" w:hAnsi="仿宋_GB2312" w:eastAsia="仿宋_GB2312"/>
          <w:color w:val="000000"/>
          <w:sz w:val="32"/>
          <w:szCs w:val="32"/>
        </w:rPr>
      </w:pPr>
      <w:r>
        <w:rPr>
          <w:rFonts w:hint="eastAsia" w:ascii="仿宋_GB2312" w:hAnsi="仿宋_GB2312" w:eastAsia="仿宋_GB2312"/>
          <w:color w:val="000000"/>
          <w:sz w:val="32"/>
          <w:szCs w:val="32"/>
        </w:rPr>
        <w:t>法定代表人或委托代理人（签字或签章）：</w:t>
      </w:r>
    </w:p>
    <w:p w14:paraId="2C99FD22">
      <w:pPr>
        <w:pStyle w:val="7"/>
        <w:shd w:val="clear" w:color="auto"/>
        <w:spacing w:before="0" w:beforeAutospacing="0" w:after="0" w:afterAutospacing="0" w:line="560" w:lineRule="exact"/>
        <w:ind w:firstLine="2560" w:firstLineChars="800"/>
        <w:rPr>
          <w:rFonts w:ascii="仿宋_GB2312" w:hAnsi="仿宋_GB2312" w:eastAsia="仿宋_GB2312"/>
          <w:color w:val="000000"/>
          <w:sz w:val="32"/>
          <w:szCs w:val="32"/>
        </w:rPr>
      </w:pPr>
      <w:r>
        <w:rPr>
          <w:rFonts w:hint="eastAsia" w:ascii="仿宋_GB2312" w:hAnsi="仿宋_GB2312" w:eastAsia="仿宋_GB2312"/>
          <w:color w:val="000000"/>
          <w:sz w:val="32"/>
          <w:szCs w:val="32"/>
        </w:rPr>
        <w:t>承诺时间：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mZhMGEwMDM5NWJjNWQ2YjkwYTQwZmY5MTE4YWUifQ=="/>
  </w:docVars>
  <w:rsids>
    <w:rsidRoot w:val="00BD0191"/>
    <w:rsid w:val="00754AD5"/>
    <w:rsid w:val="00BD0191"/>
    <w:rsid w:val="00C314DF"/>
    <w:rsid w:val="085C3F24"/>
    <w:rsid w:val="21470C8B"/>
    <w:rsid w:val="38BB3F25"/>
    <w:rsid w:val="4B637D54"/>
    <w:rsid w:val="573A552E"/>
    <w:rsid w:val="5AAC1522"/>
    <w:rsid w:val="62286977"/>
    <w:rsid w:val="719A3B22"/>
    <w:rsid w:val="76AC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spacing w:before="260" w:after="260" w:line="416" w:lineRule="auto"/>
      <w:outlineLvl w:val="2"/>
    </w:pPr>
    <w:rPr>
      <w:rFonts w:ascii="Times New Roman" w:hAnsi="Times New Roman"/>
      <w:b/>
      <w:bCs/>
      <w:kern w:val="0"/>
      <w:sz w:val="32"/>
      <w:szCs w:val="32"/>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HTML Preformatted"/>
    <w:basedOn w:val="1"/>
    <w:autoRedefine/>
    <w:qFormat/>
    <w:uiPriority w:val="0"/>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宋体" w:hAnsi="宋体"/>
      <w:sz w:val="24"/>
      <w:szCs w:val="21"/>
    </w:rPr>
  </w:style>
  <w:style w:type="paragraph" w:customStyle="1" w:styleId="6">
    <w:name w:val="表格文字"/>
    <w:basedOn w:val="1"/>
    <w:autoRedefine/>
    <w:qFormat/>
    <w:uiPriority w:val="0"/>
    <w:pPr>
      <w:jc w:val="left"/>
    </w:pPr>
    <w:rPr>
      <w:bCs/>
      <w:spacing w:val="10"/>
      <w:kern w:val="0"/>
      <w:sz w:val="24"/>
    </w:rPr>
  </w:style>
  <w:style w:type="paragraph" w:customStyle="1" w:styleId="7">
    <w:name w:val="p0 paragraphindent"/>
    <w:basedOn w:val="1"/>
    <w:autoRedefine/>
    <w:qFormat/>
    <w:uiPriority w:val="0"/>
    <w:pPr>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754</Words>
  <Characters>765</Characters>
  <Lines>18</Lines>
  <Paragraphs>5</Paragraphs>
  <TotalTime>1</TotalTime>
  <ScaleCrop>false</ScaleCrop>
  <LinksUpToDate>false</LinksUpToDate>
  <CharactersWithSpaces>805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2023-05-18T02:43:00Z</dcterms:created>
  <dc:creator>笑而不语</dc:creator>
  <cp:lastModifiedBy>笑而不语</cp:lastModifiedBy>
  <dcterms:modified xsi:type="dcterms:W3CDTF">2024-12-30T03:23:27Z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F9C566248A71414D9A8A1CC7E3B1CEDF_13</vt:lpwstr>
  </property>
</Properties>
</file>