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86" w:rsidRDefault="00827F17" w:rsidP="004C5EE4">
      <w:pPr>
        <w:spacing w:line="560" w:lineRule="exact"/>
        <w:ind w:firstLineChars="150" w:firstLine="660"/>
        <w:rPr>
          <w:rFonts w:ascii="方正小标宋简体" w:eastAsia="方正小标宋简体" w:hAnsi="方正小标宋简体" w:cs="方正小标宋简体"/>
          <w:b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</w:rPr>
        <w:t>都安瑶族自治县</w:t>
      </w:r>
      <w:r w:rsidR="00F57B32">
        <w:rPr>
          <w:rFonts w:ascii="方正小标宋简体" w:eastAsia="方正小标宋简体" w:hAnsi="方正小标宋简体" w:cs="方正小标宋简体" w:hint="eastAsia"/>
          <w:b/>
          <w:sz w:val="44"/>
        </w:rPr>
        <w:t>人民医院询价采购公告</w:t>
      </w:r>
    </w:p>
    <w:p w:rsidR="002D4F5E" w:rsidRPr="002D4F5E" w:rsidRDefault="002D4F5E" w:rsidP="002D4F5E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/>
          <w:sz w:val="44"/>
        </w:rPr>
      </w:pPr>
    </w:p>
    <w:p w:rsidR="00D33686" w:rsidRPr="004C5EE4" w:rsidRDefault="00F57B32" w:rsidP="004C5EE4">
      <w:pPr>
        <w:spacing w:line="400" w:lineRule="exact"/>
        <w:ind w:firstLineChars="202" w:firstLine="566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根据医院工作计划安排,</w:t>
      </w:r>
      <w:r w:rsidR="00540DEE" w:rsidRPr="004C5EE4">
        <w:rPr>
          <w:rFonts w:ascii="仿宋_GB2312" w:eastAsia="仿宋_GB2312" w:hAnsi="Calibri" w:cs="Times New Roman" w:hint="eastAsia"/>
          <w:sz w:val="28"/>
          <w:szCs w:val="28"/>
        </w:rPr>
        <w:t>现对</w:t>
      </w:r>
      <w:r w:rsidR="00827F17" w:rsidRPr="004C5EE4">
        <w:rPr>
          <w:rFonts w:ascii="仿宋_GB2312" w:eastAsia="仿宋_GB2312" w:hAnsi="Calibri" w:cs="Times New Roman" w:hint="eastAsia"/>
          <w:sz w:val="28"/>
          <w:szCs w:val="28"/>
        </w:rPr>
        <w:t>都安瑶族自治县</w:t>
      </w:r>
      <w:r w:rsidR="00540DEE" w:rsidRPr="004C5EE4">
        <w:rPr>
          <w:rFonts w:ascii="仿宋_GB2312" w:eastAsia="仿宋_GB2312" w:hAnsi="Calibri" w:cs="Times New Roman" w:hint="eastAsia"/>
          <w:sz w:val="28"/>
          <w:szCs w:val="28"/>
        </w:rPr>
        <w:t>人民医院</w:t>
      </w:r>
      <w:r w:rsidR="00705C75" w:rsidRPr="004C5EE4">
        <w:rPr>
          <w:rFonts w:ascii="仿宋_GB2312" w:eastAsia="仿宋_GB2312" w:hAnsi="Calibri" w:cs="Times New Roman" w:hint="eastAsia"/>
          <w:sz w:val="28"/>
          <w:szCs w:val="28"/>
        </w:rPr>
        <w:t>非强制检测类</w:t>
      </w:r>
      <w:r w:rsidR="007632DD" w:rsidRPr="004C5EE4">
        <w:rPr>
          <w:rFonts w:ascii="仿宋_GB2312" w:eastAsia="仿宋_GB2312" w:hAnsi="Calibri" w:cs="Times New Roman" w:hint="eastAsia"/>
          <w:sz w:val="28"/>
          <w:szCs w:val="28"/>
        </w:rPr>
        <w:t>计量设备检测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项目进行询价采购，参照《中华人民共和国政府采购法》等有关规定，</w:t>
      </w:r>
      <w:r w:rsidR="006B0197">
        <w:rPr>
          <w:rFonts w:ascii="仿宋_GB2312" w:eastAsia="仿宋_GB2312" w:hAnsi="Calibri" w:cs="Times New Roman" w:hint="eastAsia"/>
          <w:sz w:val="28"/>
          <w:szCs w:val="28"/>
        </w:rPr>
        <w:t>兹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邀请符合资格条件的供应商</w:t>
      </w:r>
      <w:r w:rsidR="004B72CE" w:rsidRPr="004C5EE4">
        <w:rPr>
          <w:rFonts w:ascii="仿宋_GB2312" w:eastAsia="仿宋_GB2312" w:hAnsi="Calibri" w:cs="Times New Roman" w:hint="eastAsia"/>
          <w:sz w:val="28"/>
          <w:szCs w:val="28"/>
        </w:rPr>
        <w:t>提交</w:t>
      </w:r>
      <w:r w:rsidR="000A547D">
        <w:rPr>
          <w:rFonts w:ascii="仿宋_GB2312" w:eastAsia="仿宋_GB2312" w:hAnsi="Calibri" w:cs="Times New Roman" w:hint="eastAsia"/>
          <w:sz w:val="28"/>
          <w:szCs w:val="28"/>
        </w:rPr>
        <w:t>响</w:t>
      </w:r>
      <w:r w:rsidR="00EC0C5B" w:rsidRPr="004C5EE4">
        <w:rPr>
          <w:rFonts w:ascii="仿宋_GB2312" w:eastAsia="仿宋_GB2312" w:hAnsi="Calibri" w:cs="Times New Roman" w:hint="eastAsia"/>
          <w:sz w:val="28"/>
          <w:szCs w:val="28"/>
        </w:rPr>
        <w:t>应</w:t>
      </w:r>
      <w:r w:rsidR="004B72CE" w:rsidRPr="004C5EE4">
        <w:rPr>
          <w:rFonts w:ascii="仿宋_GB2312" w:eastAsia="仿宋_GB2312" w:hAnsi="Calibri" w:cs="Times New Roman" w:hint="eastAsia"/>
          <w:sz w:val="28"/>
          <w:szCs w:val="28"/>
        </w:rPr>
        <w:t>文件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，</w:t>
      </w:r>
      <w:r w:rsidR="00EC0C5B" w:rsidRPr="004C5EE4">
        <w:rPr>
          <w:rFonts w:ascii="仿宋_GB2312" w:eastAsia="仿宋_GB2312" w:hAnsi="Calibri" w:cs="Times New Roman" w:hint="eastAsia"/>
          <w:sz w:val="28"/>
          <w:szCs w:val="28"/>
        </w:rPr>
        <w:t>具体事项公告如下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D33686" w:rsidRPr="004C5EE4" w:rsidRDefault="00324006" w:rsidP="004C5EE4">
      <w:pPr>
        <w:spacing w:line="400" w:lineRule="exact"/>
        <w:ind w:firstLineChars="200" w:firstLine="562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黑体" w:eastAsia="黑体" w:hAnsi="黑体" w:cs="黑体" w:hint="eastAsia"/>
          <w:b/>
          <w:bCs/>
          <w:sz w:val="28"/>
          <w:szCs w:val="28"/>
        </w:rPr>
        <w:t>一、</w:t>
      </w:r>
      <w:r w:rsidR="00F57B32" w:rsidRPr="004C5EE4">
        <w:rPr>
          <w:rFonts w:ascii="黑体" w:eastAsia="黑体" w:hAnsi="黑体" w:cs="黑体" w:hint="eastAsia"/>
          <w:b/>
          <w:bCs/>
          <w:sz w:val="28"/>
          <w:szCs w:val="28"/>
        </w:rPr>
        <w:t>项目名称：</w:t>
      </w:r>
      <w:r w:rsidR="00827F17" w:rsidRPr="004C5EE4">
        <w:rPr>
          <w:rFonts w:ascii="仿宋_GB2312" w:eastAsia="仿宋_GB2312" w:hAnsi="Calibri" w:cs="Times New Roman" w:hint="eastAsia"/>
          <w:sz w:val="28"/>
          <w:szCs w:val="28"/>
        </w:rPr>
        <w:t>都安瑶族自治县人民医院</w:t>
      </w:r>
      <w:r w:rsidR="00705C75" w:rsidRPr="004C5EE4">
        <w:rPr>
          <w:rFonts w:ascii="仿宋_GB2312" w:eastAsia="仿宋_GB2312" w:hAnsi="Calibri" w:cs="Times New Roman" w:hint="eastAsia"/>
          <w:sz w:val="28"/>
          <w:szCs w:val="28"/>
        </w:rPr>
        <w:t>非强制检测类</w:t>
      </w:r>
      <w:r w:rsidR="007632DD" w:rsidRPr="004C5EE4">
        <w:rPr>
          <w:rFonts w:ascii="仿宋_GB2312" w:eastAsia="仿宋_GB2312" w:hAnsi="Calibri" w:cs="Times New Roman" w:hint="eastAsia"/>
          <w:sz w:val="28"/>
          <w:szCs w:val="28"/>
        </w:rPr>
        <w:t>计量设备检测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项目</w:t>
      </w:r>
      <w:r w:rsidR="00827F17" w:rsidRPr="004C5EE4">
        <w:rPr>
          <w:rFonts w:ascii="仿宋_GB2312" w:eastAsia="仿宋_GB2312" w:hAnsi="Calibri" w:cs="Times New Roman" w:hint="eastAsia"/>
          <w:sz w:val="28"/>
          <w:szCs w:val="28"/>
        </w:rPr>
        <w:t>（2023年）</w:t>
      </w:r>
      <w:r w:rsidR="00C34152"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4B72CE" w:rsidRPr="004C5EE4" w:rsidRDefault="00F57B32" w:rsidP="004C5EE4">
      <w:pPr>
        <w:spacing w:line="400" w:lineRule="exact"/>
        <w:ind w:firstLineChars="202" w:firstLine="568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黑体" w:eastAsia="黑体" w:hAnsi="黑体" w:cs="黑体" w:hint="eastAsia"/>
          <w:b/>
          <w:bCs/>
          <w:sz w:val="28"/>
          <w:szCs w:val="28"/>
        </w:rPr>
        <w:t>二、</w:t>
      </w:r>
      <w:r w:rsidR="00324006" w:rsidRPr="004C5EE4">
        <w:rPr>
          <w:rFonts w:ascii="黑体" w:eastAsia="黑体" w:hAnsi="黑体" w:cs="黑体" w:hint="eastAsia"/>
          <w:b/>
          <w:bCs/>
          <w:sz w:val="28"/>
          <w:szCs w:val="28"/>
        </w:rPr>
        <w:t>处置</w:t>
      </w:r>
      <w:r w:rsidRPr="004C5EE4">
        <w:rPr>
          <w:rFonts w:ascii="黑体" w:eastAsia="黑体" w:hAnsi="黑体" w:cs="黑体" w:hint="eastAsia"/>
          <w:b/>
          <w:bCs/>
          <w:sz w:val="28"/>
          <w:szCs w:val="28"/>
        </w:rPr>
        <w:t>项目的名称、数量、简要规格描述或项目基本概况介绍：</w:t>
      </w:r>
      <w:r w:rsidR="007632DD" w:rsidRPr="004C5EE4">
        <w:rPr>
          <w:rFonts w:ascii="仿宋_GB2312" w:eastAsia="仿宋_GB2312" w:hAnsi="Calibri" w:cs="Times New Roman" w:hint="eastAsia"/>
          <w:sz w:val="28"/>
          <w:szCs w:val="28"/>
        </w:rPr>
        <w:t>进行</w:t>
      </w:r>
      <w:r w:rsidR="004B72CE" w:rsidRPr="004C5EE4">
        <w:rPr>
          <w:rFonts w:ascii="仿宋_GB2312" w:eastAsia="仿宋_GB2312" w:hAnsi="Calibri" w:cs="Times New Roman" w:hint="eastAsia"/>
          <w:sz w:val="28"/>
          <w:szCs w:val="28"/>
        </w:rPr>
        <w:t>医院</w:t>
      </w:r>
      <w:r w:rsidR="00705C75" w:rsidRPr="004C5EE4">
        <w:rPr>
          <w:rFonts w:ascii="仿宋_GB2312" w:eastAsia="仿宋_GB2312" w:hAnsi="Calibri" w:cs="Times New Roman" w:hint="eastAsia"/>
          <w:sz w:val="28"/>
          <w:szCs w:val="28"/>
        </w:rPr>
        <w:t>非强制检测类</w:t>
      </w:r>
      <w:r w:rsidR="007632DD" w:rsidRPr="004C5EE4">
        <w:rPr>
          <w:rFonts w:ascii="仿宋_GB2312" w:eastAsia="仿宋_GB2312" w:hAnsi="Calibri" w:cs="Times New Roman" w:hint="eastAsia"/>
          <w:sz w:val="28"/>
          <w:szCs w:val="28"/>
        </w:rPr>
        <w:t>计量设备检测</w:t>
      </w:r>
      <w:r w:rsidR="004B72CE" w:rsidRPr="004C5EE4">
        <w:rPr>
          <w:rFonts w:ascii="仿宋_GB2312" w:eastAsia="仿宋_GB2312" w:hAnsi="Calibri" w:cs="Times New Roman" w:hint="eastAsia"/>
          <w:sz w:val="28"/>
          <w:szCs w:val="28"/>
        </w:rPr>
        <w:t>一批</w:t>
      </w:r>
      <w:r w:rsidR="00C34152" w:rsidRPr="004C5EE4">
        <w:rPr>
          <w:rFonts w:ascii="仿宋_GB2312" w:eastAsia="仿宋_GB2312" w:hAnsi="Calibri" w:cs="Times New Roman" w:hint="eastAsia"/>
          <w:sz w:val="28"/>
          <w:szCs w:val="28"/>
        </w:rPr>
        <w:t>，详见</w:t>
      </w:r>
      <w:r w:rsidR="001C6C29" w:rsidRPr="004C5EE4">
        <w:rPr>
          <w:rFonts w:ascii="仿宋_GB2312" w:eastAsia="仿宋_GB2312" w:hAnsi="Calibri" w:cs="Times New Roman" w:hint="eastAsia"/>
          <w:sz w:val="28"/>
          <w:szCs w:val="28"/>
        </w:rPr>
        <w:t>附件（检定清单）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4B72CE" w:rsidRPr="004C5EE4" w:rsidRDefault="004B72CE" w:rsidP="004C5EE4">
      <w:pPr>
        <w:spacing w:line="400" w:lineRule="exact"/>
        <w:ind w:firstLineChars="202" w:firstLine="568"/>
        <w:rPr>
          <w:rFonts w:ascii="黑体" w:eastAsia="黑体" w:hAnsi="黑体" w:cs="黑体"/>
          <w:b/>
          <w:bCs/>
          <w:sz w:val="28"/>
          <w:szCs w:val="28"/>
        </w:rPr>
      </w:pPr>
      <w:r w:rsidRPr="004C5EE4">
        <w:rPr>
          <w:rFonts w:ascii="黑体" w:eastAsia="黑体" w:hAnsi="黑体" w:cs="黑体" w:hint="eastAsia"/>
          <w:b/>
          <w:bCs/>
          <w:sz w:val="28"/>
          <w:szCs w:val="28"/>
        </w:rPr>
        <w:t>三、采购预算金额（人民币）：</w:t>
      </w:r>
    </w:p>
    <w:p w:rsidR="00D33686" w:rsidRPr="004C5EE4" w:rsidRDefault="004B72CE" w:rsidP="004C5EE4">
      <w:pPr>
        <w:spacing w:line="40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预算金额（人民币）：</w:t>
      </w:r>
      <w:r w:rsidR="00B03166" w:rsidRPr="004C5EE4">
        <w:rPr>
          <w:rFonts w:ascii="仿宋_GB2312" w:eastAsia="仿宋_GB2312" w:hAnsi="Calibri" w:cs="Times New Roman" w:hint="eastAsia"/>
          <w:sz w:val="28"/>
          <w:szCs w:val="28"/>
        </w:rPr>
        <w:t>无</w:t>
      </w:r>
      <w:r w:rsidR="00090BF3" w:rsidRPr="004C5EE4">
        <w:rPr>
          <w:rFonts w:ascii="仿宋_GB2312" w:eastAsia="仿宋_GB2312" w:hAnsi="Calibri" w:cs="Times New Roman" w:hint="eastAsia"/>
          <w:sz w:val="28"/>
          <w:szCs w:val="28"/>
        </w:rPr>
        <w:t>（备注：价低者中标）</w:t>
      </w:r>
      <w:r w:rsidR="00B03166"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D33686" w:rsidRPr="004C5EE4" w:rsidRDefault="004B72CE" w:rsidP="004C5EE4">
      <w:pPr>
        <w:spacing w:line="400" w:lineRule="exact"/>
        <w:ind w:firstLineChars="202" w:firstLine="568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黑体" w:eastAsia="黑体" w:hAnsi="黑体" w:cs="Times New Roman" w:hint="eastAsia"/>
          <w:b/>
          <w:sz w:val="28"/>
          <w:szCs w:val="28"/>
        </w:rPr>
        <w:t>四</w:t>
      </w:r>
      <w:r w:rsidR="00F57B32" w:rsidRPr="004C5EE4">
        <w:rPr>
          <w:rFonts w:ascii="黑体" w:eastAsia="黑体" w:hAnsi="黑体" w:cs="黑体" w:hint="eastAsia"/>
          <w:b/>
          <w:bCs/>
          <w:sz w:val="28"/>
          <w:szCs w:val="28"/>
        </w:rPr>
        <w:t>、供应商资格要求：</w:t>
      </w:r>
    </w:p>
    <w:p w:rsidR="00540DEE" w:rsidRPr="004C5EE4" w:rsidRDefault="00F57B32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（一）符合《中华人民共和国政府采购法》第二十二条规定的供应商资格条件；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（二）</w:t>
      </w:r>
      <w:r w:rsidR="001143B4">
        <w:rPr>
          <w:rFonts w:ascii="仿宋_GB2312" w:eastAsia="仿宋_GB2312" w:hAnsi="Calibri" w:cs="Times New Roman" w:hint="eastAsia"/>
          <w:sz w:val="28"/>
          <w:szCs w:val="28"/>
        </w:rPr>
        <w:t>国内注册（指按国家有关规定要求注册的），达到本项目服务要求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 xml:space="preserve">的供应商； 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（三）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（四）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单位负责人为同一人或者存在直接控股、管理关系的不同供应商，不得参加同一合同项下的政府采购活动。除单一来源项目外，为项目提供整体设计、规范编制或者项目管理</w:t>
      </w:r>
      <w:r w:rsidR="00C34152" w:rsidRPr="004C5EE4">
        <w:rPr>
          <w:rFonts w:ascii="仿宋_GB2312" w:eastAsia="仿宋_GB2312" w:hAnsi="Calibri" w:cs="Times New Roman" w:hint="eastAsia"/>
          <w:sz w:val="28"/>
          <w:szCs w:val="28"/>
        </w:rPr>
        <w:t>、监理、检测等服务的供应商，不得再参加该项目的其他采购活动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（本项目不接受联合体报价）</w:t>
      </w:r>
      <w:r w:rsidR="00C34152"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D33686" w:rsidRPr="004C5EE4" w:rsidRDefault="004C5EE4" w:rsidP="004C5EE4">
      <w:pPr>
        <w:spacing w:line="400" w:lineRule="exact"/>
        <w:ind w:firstLineChars="200" w:firstLine="562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黑体" w:eastAsia="黑体" w:hAnsi="黑体" w:cs="Times New Roman" w:hint="eastAsia"/>
          <w:b/>
          <w:sz w:val="28"/>
          <w:szCs w:val="28"/>
        </w:rPr>
        <w:t>五</w:t>
      </w:r>
      <w:r w:rsidR="00F57B32" w:rsidRPr="004C5EE4">
        <w:rPr>
          <w:rFonts w:ascii="黑体" w:eastAsia="黑体" w:hAnsi="黑体" w:cs="Times New Roman" w:hint="eastAsia"/>
          <w:b/>
          <w:sz w:val="28"/>
          <w:szCs w:val="28"/>
        </w:rPr>
        <w:t>、询价保证金(人民币)：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免交保证金</w:t>
      </w:r>
      <w:r w:rsidR="00540DEE"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D33686" w:rsidRPr="004C5EE4" w:rsidRDefault="004C5EE4" w:rsidP="004C5EE4">
      <w:pPr>
        <w:spacing w:line="400" w:lineRule="exact"/>
        <w:ind w:firstLineChars="202" w:firstLine="568"/>
        <w:rPr>
          <w:rFonts w:ascii="黑体" w:eastAsia="黑体" w:hAnsi="黑体" w:cs="Times New Roman"/>
          <w:b/>
          <w:sz w:val="28"/>
          <w:szCs w:val="28"/>
        </w:rPr>
      </w:pPr>
      <w:r w:rsidRPr="004C5EE4">
        <w:rPr>
          <w:rFonts w:ascii="黑体" w:eastAsia="黑体" w:hAnsi="黑体" w:cs="Times New Roman" w:hint="eastAsia"/>
          <w:b/>
          <w:sz w:val="28"/>
          <w:szCs w:val="28"/>
        </w:rPr>
        <w:t>六</w:t>
      </w:r>
      <w:r w:rsidR="00F57B32" w:rsidRPr="004C5EE4">
        <w:rPr>
          <w:rFonts w:ascii="黑体" w:eastAsia="黑体" w:hAnsi="黑体" w:cs="Times New Roman" w:hint="eastAsia"/>
          <w:b/>
          <w:sz w:val="28"/>
          <w:szCs w:val="28"/>
        </w:rPr>
        <w:t>、报价文件递交截止时间和地点</w:t>
      </w:r>
      <w:r w:rsidR="00D92861" w:rsidRPr="004C5EE4">
        <w:rPr>
          <w:rFonts w:ascii="黑体" w:eastAsia="黑体" w:hAnsi="黑体" w:cs="Times New Roman" w:hint="eastAsia"/>
          <w:b/>
          <w:sz w:val="28"/>
          <w:szCs w:val="28"/>
        </w:rPr>
        <w:t>：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（一）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报价截止时间：报价人应于</w:t>
      </w:r>
      <w:r w:rsidR="00C97DFA" w:rsidRPr="004C5EE4">
        <w:rPr>
          <w:rFonts w:ascii="仿宋_GB2312" w:eastAsia="仿宋_GB2312" w:hAnsi="Calibri" w:cs="Times New Roman" w:hint="eastAsia"/>
          <w:sz w:val="28"/>
          <w:szCs w:val="28"/>
        </w:rPr>
        <w:t>公告发布之时起至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202</w:t>
      </w:r>
      <w:r w:rsidR="0013799D" w:rsidRPr="004C5EE4">
        <w:rPr>
          <w:rFonts w:ascii="仿宋_GB2312" w:eastAsia="仿宋_GB2312" w:hAnsi="Calibri" w:cs="Times New Roman"/>
          <w:sz w:val="28"/>
          <w:szCs w:val="28"/>
        </w:rPr>
        <w:t>3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年</w:t>
      </w:r>
      <w:r w:rsidR="0013799D" w:rsidRPr="004C5EE4">
        <w:rPr>
          <w:rFonts w:ascii="仿宋_GB2312" w:eastAsia="仿宋_GB2312" w:hAnsi="Calibri" w:cs="Times New Roman"/>
          <w:sz w:val="28"/>
          <w:szCs w:val="28"/>
        </w:rPr>
        <w:t>5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月</w:t>
      </w:r>
      <w:r w:rsidR="00090BF3" w:rsidRPr="004C5EE4">
        <w:rPr>
          <w:rFonts w:ascii="仿宋_GB2312" w:eastAsia="仿宋_GB2312" w:hAnsi="Calibri" w:cs="Times New Roman" w:hint="eastAsia"/>
          <w:sz w:val="28"/>
          <w:szCs w:val="28"/>
        </w:rPr>
        <w:t>30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日1</w:t>
      </w:r>
      <w:r w:rsidR="00090BF3" w:rsidRPr="004C5EE4">
        <w:rPr>
          <w:rFonts w:ascii="仿宋_GB2312" w:eastAsia="仿宋_GB2312" w:hAnsi="Calibri" w:cs="Times New Roman" w:hint="eastAsia"/>
          <w:sz w:val="28"/>
          <w:szCs w:val="28"/>
        </w:rPr>
        <w:t>7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时</w:t>
      </w:r>
      <w:r w:rsidR="00090BF3" w:rsidRPr="004C5EE4">
        <w:rPr>
          <w:rFonts w:ascii="仿宋_GB2312" w:eastAsia="仿宋_GB2312" w:hAnsi="Calibri" w:cs="Times New Roman" w:hint="eastAsia"/>
          <w:sz w:val="28"/>
          <w:szCs w:val="28"/>
        </w:rPr>
        <w:t>30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分止（在规定时间内未报价这视为自动弃权），逾期送达的将予以拒收。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（二）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报送地点：</w:t>
      </w:r>
      <w:r w:rsidR="007675FD" w:rsidRPr="004C5EE4">
        <w:rPr>
          <w:rFonts w:ascii="仿宋_GB2312" w:eastAsia="仿宋_GB2312" w:hAnsi="Calibri" w:cs="Times New Roman" w:hint="eastAsia"/>
          <w:sz w:val="28"/>
          <w:szCs w:val="28"/>
        </w:rPr>
        <w:t>都安瑶族自治县人民医院医学装备科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。</w:t>
      </w:r>
    </w:p>
    <w:p w:rsidR="00D33686" w:rsidRPr="004C5EE4" w:rsidRDefault="00540DEE" w:rsidP="004C5EE4">
      <w:pPr>
        <w:spacing w:line="400" w:lineRule="exact"/>
        <w:ind w:firstLineChars="150" w:firstLine="420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lastRenderedPageBreak/>
        <w:t>（三）</w:t>
      </w:r>
      <w:r w:rsidR="00C97DFA" w:rsidRPr="004C5EE4">
        <w:rPr>
          <w:rFonts w:ascii="仿宋_GB2312" w:eastAsia="仿宋_GB2312" w:hAnsi="Calibri" w:cs="Times New Roman" w:hint="eastAsia"/>
          <w:sz w:val="28"/>
          <w:szCs w:val="28"/>
        </w:rPr>
        <w:t>供应商资质材料与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>报价资料内容（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响应文件一式两份，</w:t>
      </w:r>
      <w:r w:rsidR="00240311" w:rsidRPr="004C5EE4">
        <w:rPr>
          <w:rFonts w:ascii="仿宋_GB2312" w:eastAsia="仿宋_GB2312" w:hAnsi="Calibri" w:cs="Times New Roman" w:hint="eastAsia"/>
          <w:sz w:val="28"/>
          <w:szCs w:val="28"/>
        </w:rPr>
        <w:t>资料进行密封装袋，并在外加盖公章，否则视为无效报价）可邮寄。</w:t>
      </w:r>
    </w:p>
    <w:p w:rsidR="00D33686" w:rsidRPr="004C5EE4" w:rsidRDefault="004C5EE4" w:rsidP="004C5EE4">
      <w:pPr>
        <w:spacing w:line="400" w:lineRule="exact"/>
        <w:ind w:firstLineChars="202" w:firstLine="568"/>
        <w:rPr>
          <w:rFonts w:ascii="黑体" w:eastAsia="黑体" w:hAnsi="黑体" w:cs="Times New Roman"/>
          <w:b/>
          <w:sz w:val="28"/>
          <w:szCs w:val="28"/>
        </w:rPr>
      </w:pPr>
      <w:r w:rsidRPr="004C5EE4">
        <w:rPr>
          <w:rFonts w:ascii="黑体" w:eastAsia="黑体" w:hAnsi="黑体" w:cs="Times New Roman" w:hint="eastAsia"/>
          <w:b/>
          <w:sz w:val="28"/>
          <w:szCs w:val="28"/>
        </w:rPr>
        <w:t>七</w:t>
      </w:r>
      <w:r w:rsidR="00F57B32" w:rsidRPr="004C5EE4">
        <w:rPr>
          <w:rFonts w:ascii="黑体" w:eastAsia="黑体" w:hAnsi="黑体" w:cs="Times New Roman" w:hint="eastAsia"/>
          <w:b/>
          <w:sz w:val="28"/>
          <w:szCs w:val="28"/>
        </w:rPr>
        <w:t>、本项目一切解释权属本采购单位。</w:t>
      </w:r>
    </w:p>
    <w:p w:rsidR="00540DEE" w:rsidRPr="004C5EE4" w:rsidRDefault="004C5EE4" w:rsidP="004C5EE4">
      <w:pPr>
        <w:spacing w:line="400" w:lineRule="exact"/>
        <w:ind w:firstLineChars="202" w:firstLine="568"/>
        <w:rPr>
          <w:rFonts w:ascii="黑体" w:eastAsia="黑体" w:hAnsi="黑体" w:cs="Times New Roman"/>
          <w:b/>
          <w:sz w:val="28"/>
          <w:szCs w:val="28"/>
        </w:rPr>
      </w:pPr>
      <w:r w:rsidRPr="004C5EE4">
        <w:rPr>
          <w:rFonts w:ascii="黑体" w:eastAsia="黑体" w:hAnsi="黑体" w:cs="Times New Roman" w:hint="eastAsia"/>
          <w:b/>
          <w:sz w:val="28"/>
          <w:szCs w:val="28"/>
        </w:rPr>
        <w:t>八</w:t>
      </w:r>
      <w:r w:rsidR="00F57B32" w:rsidRPr="004C5EE4">
        <w:rPr>
          <w:rFonts w:ascii="黑体" w:eastAsia="黑体" w:hAnsi="黑体" w:cs="Times New Roman" w:hint="eastAsia"/>
          <w:b/>
          <w:sz w:val="28"/>
          <w:szCs w:val="28"/>
        </w:rPr>
        <w:t>、联系事项：</w:t>
      </w:r>
    </w:p>
    <w:p w:rsidR="00D33686" w:rsidRPr="004C5EE4" w:rsidRDefault="00F57B32" w:rsidP="004C5EE4">
      <w:pPr>
        <w:spacing w:line="400" w:lineRule="exact"/>
        <w:ind w:firstLineChars="202" w:firstLine="566"/>
        <w:rPr>
          <w:rFonts w:ascii="黑体" w:eastAsia="黑体" w:hAnsi="黑体" w:cs="Times New Roman"/>
          <w:b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采购人名称：</w:t>
      </w:r>
      <w:r w:rsidR="007675FD" w:rsidRPr="004C5EE4">
        <w:rPr>
          <w:rFonts w:ascii="仿宋_GB2312" w:eastAsia="仿宋_GB2312" w:hAnsi="Calibri" w:cs="Times New Roman" w:hint="eastAsia"/>
          <w:sz w:val="28"/>
          <w:szCs w:val="28"/>
        </w:rPr>
        <w:t>都安瑶族自治县人民医院</w:t>
      </w:r>
    </w:p>
    <w:p w:rsidR="00D33686" w:rsidRPr="004C5EE4" w:rsidRDefault="00F57B32" w:rsidP="004C5EE4">
      <w:pPr>
        <w:spacing w:line="400" w:lineRule="exact"/>
        <w:ind w:firstLineChars="202" w:firstLine="566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地址：</w:t>
      </w:r>
      <w:r w:rsidR="00604484">
        <w:rPr>
          <w:rFonts w:ascii="仿宋_GB2312" w:eastAsia="仿宋_GB2312" w:hAnsi="Calibri" w:cs="Times New Roman" w:hint="eastAsia"/>
          <w:sz w:val="28"/>
          <w:szCs w:val="28"/>
        </w:rPr>
        <w:t>河池市</w:t>
      </w:r>
      <w:r w:rsidR="007675FD" w:rsidRPr="004C5EE4">
        <w:rPr>
          <w:rFonts w:ascii="仿宋_GB2312" w:eastAsia="仿宋_GB2312" w:hAnsi="Calibri" w:cs="Times New Roman" w:hint="eastAsia"/>
          <w:sz w:val="28"/>
          <w:szCs w:val="28"/>
        </w:rPr>
        <w:t>都安县</w:t>
      </w:r>
      <w:r w:rsidR="00604484">
        <w:rPr>
          <w:rFonts w:ascii="仿宋_GB2312" w:eastAsia="仿宋_GB2312" w:hAnsi="Calibri" w:cs="Times New Roman" w:hint="eastAsia"/>
          <w:sz w:val="28"/>
          <w:szCs w:val="28"/>
        </w:rPr>
        <w:t>安阳镇</w:t>
      </w:r>
      <w:r w:rsidR="007675FD" w:rsidRPr="004C5EE4">
        <w:rPr>
          <w:rFonts w:ascii="仿宋_GB2312" w:eastAsia="仿宋_GB2312" w:hAnsi="Calibri" w:cs="Times New Roman" w:hint="eastAsia"/>
          <w:sz w:val="28"/>
          <w:szCs w:val="28"/>
        </w:rPr>
        <w:t>学荣街87号</w:t>
      </w:r>
    </w:p>
    <w:p w:rsidR="00D33686" w:rsidRPr="004C5EE4" w:rsidRDefault="00540DEE" w:rsidP="004C5EE4">
      <w:pPr>
        <w:spacing w:line="400" w:lineRule="exact"/>
        <w:ind w:firstLineChars="202" w:firstLine="566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联系人：</w:t>
      </w:r>
      <w:r w:rsidR="007675FD" w:rsidRPr="004C5EE4">
        <w:rPr>
          <w:rFonts w:ascii="仿宋_GB2312" w:eastAsia="仿宋_GB2312" w:hAnsi="Calibri" w:cs="Times New Roman" w:hint="eastAsia"/>
          <w:sz w:val="28"/>
          <w:szCs w:val="28"/>
        </w:rPr>
        <w:t xml:space="preserve">苏科长   </w:t>
      </w:r>
      <w:r w:rsidR="00C14F8E" w:rsidRPr="004C5EE4">
        <w:rPr>
          <w:rFonts w:ascii="仿宋_GB2312" w:eastAsia="仿宋_GB2312" w:hAnsi="Calibri" w:cs="Times New Roman" w:hint="eastAsia"/>
          <w:sz w:val="28"/>
          <w:szCs w:val="28"/>
        </w:rPr>
        <w:t xml:space="preserve"> 联系电话：13788281883</w:t>
      </w:r>
    </w:p>
    <w:p w:rsidR="002D4F5E" w:rsidRPr="004C5EE4" w:rsidRDefault="002D4F5E" w:rsidP="004C5EE4">
      <w:pPr>
        <w:spacing w:line="400" w:lineRule="exact"/>
        <w:ind w:firstLineChars="202" w:firstLine="566"/>
        <w:rPr>
          <w:rFonts w:ascii="仿宋_GB2312" w:eastAsia="仿宋_GB2312" w:hAnsi="Calibri" w:cs="Times New Roman"/>
          <w:sz w:val="28"/>
          <w:szCs w:val="28"/>
        </w:rPr>
      </w:pPr>
    </w:p>
    <w:p w:rsidR="002D4F5E" w:rsidRPr="004C5EE4" w:rsidRDefault="002D4F5E" w:rsidP="004C5EE4">
      <w:pPr>
        <w:spacing w:line="400" w:lineRule="exact"/>
        <w:ind w:firstLineChars="202" w:firstLine="566"/>
        <w:rPr>
          <w:rFonts w:ascii="仿宋_GB2312" w:eastAsia="仿宋_GB2312" w:hAnsi="Calibri" w:cs="Times New Roman"/>
          <w:sz w:val="28"/>
          <w:szCs w:val="28"/>
        </w:rPr>
      </w:pPr>
    </w:p>
    <w:p w:rsidR="002D4F5E" w:rsidRPr="004C5EE4" w:rsidRDefault="00B03166" w:rsidP="002D4F5E">
      <w:pPr>
        <w:spacing w:line="400" w:lineRule="exact"/>
        <w:jc w:val="right"/>
        <w:rPr>
          <w:rFonts w:ascii="仿宋_GB2312" w:eastAsia="仿宋_GB2312" w:hAnsi="Calibri" w:cs="Times New Roman"/>
          <w:sz w:val="28"/>
          <w:szCs w:val="28"/>
        </w:rPr>
      </w:pPr>
      <w:r w:rsidRPr="004C5EE4">
        <w:rPr>
          <w:rFonts w:ascii="仿宋_GB2312" w:eastAsia="仿宋_GB2312" w:hAnsi="Calibri" w:cs="Times New Roman" w:hint="eastAsia"/>
          <w:sz w:val="28"/>
          <w:szCs w:val="28"/>
        </w:rPr>
        <w:t>都安瑶族自治县人民医院</w:t>
      </w:r>
      <w:r w:rsidR="00F57B32" w:rsidRPr="004C5EE4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               </w:t>
      </w:r>
    </w:p>
    <w:p w:rsidR="00D33686" w:rsidRPr="004C5EE4" w:rsidRDefault="00F57B32" w:rsidP="002D4F5E">
      <w:pPr>
        <w:spacing w:line="400" w:lineRule="exact"/>
        <w:ind w:right="330"/>
        <w:jc w:val="right"/>
        <w:rPr>
          <w:rFonts w:ascii="仿宋_GB2312" w:eastAsia="仿宋_GB2312" w:hAnsi="Calibri" w:cs="Times New Roman"/>
          <w:sz w:val="28"/>
          <w:szCs w:val="28"/>
        </w:rPr>
      </w:pPr>
      <w:bookmarkStart w:id="0" w:name="_GoBack"/>
      <w:bookmarkEnd w:id="0"/>
      <w:r w:rsidRPr="004C5EE4">
        <w:rPr>
          <w:rFonts w:ascii="仿宋_GB2312" w:eastAsia="仿宋_GB2312" w:hAnsi="Calibri" w:cs="Times New Roman" w:hint="eastAsia"/>
          <w:sz w:val="28"/>
          <w:szCs w:val="28"/>
        </w:rPr>
        <w:t>202</w:t>
      </w:r>
      <w:r w:rsidR="0013799D" w:rsidRPr="004C5EE4">
        <w:rPr>
          <w:rFonts w:ascii="仿宋_GB2312" w:eastAsia="仿宋_GB2312" w:hAnsi="Calibri" w:cs="Times New Roman"/>
          <w:sz w:val="28"/>
          <w:szCs w:val="28"/>
        </w:rPr>
        <w:t>3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年</w:t>
      </w:r>
      <w:r w:rsidR="0013799D" w:rsidRPr="004C5EE4">
        <w:rPr>
          <w:rFonts w:ascii="仿宋_GB2312" w:eastAsia="仿宋_GB2312" w:hAnsi="Calibri" w:cs="Times New Roman" w:hint="eastAsia"/>
          <w:sz w:val="28"/>
          <w:szCs w:val="28"/>
        </w:rPr>
        <w:t>5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月</w:t>
      </w:r>
      <w:r w:rsidR="00B03166" w:rsidRPr="004C5EE4">
        <w:rPr>
          <w:rFonts w:ascii="仿宋_GB2312" w:eastAsia="仿宋_GB2312" w:hAnsi="Calibri" w:cs="Times New Roman" w:hint="eastAsia"/>
          <w:sz w:val="28"/>
          <w:szCs w:val="28"/>
        </w:rPr>
        <w:t>22</w:t>
      </w:r>
      <w:r w:rsidRPr="004C5EE4">
        <w:rPr>
          <w:rFonts w:ascii="仿宋_GB2312" w:eastAsia="仿宋_GB2312" w:hAnsi="Calibri" w:cs="Times New Roman" w:hint="eastAsia"/>
          <w:sz w:val="28"/>
          <w:szCs w:val="28"/>
        </w:rPr>
        <w:t>日</w:t>
      </w:r>
    </w:p>
    <w:sectPr w:rsidR="00D33686" w:rsidRPr="004C5EE4" w:rsidSect="002D4F5E">
      <w:footerReference w:type="default" r:id="rId7"/>
      <w:pgSz w:w="11906" w:h="16838"/>
      <w:pgMar w:top="2098" w:right="1474" w:bottom="709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69" w:rsidRDefault="00C60169" w:rsidP="00540DEE">
      <w:r>
        <w:separator/>
      </w:r>
    </w:p>
  </w:endnote>
  <w:endnote w:type="continuationSeparator" w:id="1">
    <w:p w:rsidR="00C60169" w:rsidRDefault="00C60169" w:rsidP="0054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15520"/>
      <w:docPartObj>
        <w:docPartGallery w:val="Page Numbers (Bottom of Page)"/>
        <w:docPartUnique/>
      </w:docPartObj>
    </w:sdtPr>
    <w:sdtContent>
      <w:p w:rsidR="00540DEE" w:rsidRDefault="00EC6EFE">
        <w:pPr>
          <w:pStyle w:val="a3"/>
          <w:jc w:val="center"/>
        </w:pPr>
        <w:r w:rsidRPr="00EC6EFE">
          <w:fldChar w:fldCharType="begin"/>
        </w:r>
        <w:r w:rsidR="00817163">
          <w:instrText xml:space="preserve"> PAGE   \* MERGEFORMAT </w:instrText>
        </w:r>
        <w:r w:rsidRPr="00EC6EFE">
          <w:fldChar w:fldCharType="separate"/>
        </w:r>
        <w:r w:rsidR="00EE0FCB" w:rsidRPr="00EE0FC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40DEE" w:rsidRDefault="00540D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69" w:rsidRDefault="00C60169" w:rsidP="00540DEE">
      <w:r>
        <w:separator/>
      </w:r>
    </w:p>
  </w:footnote>
  <w:footnote w:type="continuationSeparator" w:id="1">
    <w:p w:rsidR="00C60169" w:rsidRDefault="00C60169" w:rsidP="00540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996"/>
    <w:rsid w:val="00006A13"/>
    <w:rsid w:val="00035AEC"/>
    <w:rsid w:val="00090BF3"/>
    <w:rsid w:val="000A547D"/>
    <w:rsid w:val="000C54AB"/>
    <w:rsid w:val="000E37A1"/>
    <w:rsid w:val="001143B4"/>
    <w:rsid w:val="0013679B"/>
    <w:rsid w:val="0013799D"/>
    <w:rsid w:val="00180EB7"/>
    <w:rsid w:val="001C6C29"/>
    <w:rsid w:val="00240311"/>
    <w:rsid w:val="00274363"/>
    <w:rsid w:val="002D4F5E"/>
    <w:rsid w:val="00324006"/>
    <w:rsid w:val="003264DE"/>
    <w:rsid w:val="00382C2D"/>
    <w:rsid w:val="004172DA"/>
    <w:rsid w:val="004B6ECF"/>
    <w:rsid w:val="004B72CE"/>
    <w:rsid w:val="004C0902"/>
    <w:rsid w:val="004C5EE4"/>
    <w:rsid w:val="00540DEE"/>
    <w:rsid w:val="005760A2"/>
    <w:rsid w:val="005E46E9"/>
    <w:rsid w:val="005E676A"/>
    <w:rsid w:val="00604484"/>
    <w:rsid w:val="00691449"/>
    <w:rsid w:val="006B0197"/>
    <w:rsid w:val="006B6EB9"/>
    <w:rsid w:val="00705C75"/>
    <w:rsid w:val="00727E20"/>
    <w:rsid w:val="0074757D"/>
    <w:rsid w:val="00754C47"/>
    <w:rsid w:val="007632DD"/>
    <w:rsid w:val="007675FD"/>
    <w:rsid w:val="00797A0A"/>
    <w:rsid w:val="007A31A5"/>
    <w:rsid w:val="007A495C"/>
    <w:rsid w:val="007F61DB"/>
    <w:rsid w:val="00817163"/>
    <w:rsid w:val="00827F17"/>
    <w:rsid w:val="0083006C"/>
    <w:rsid w:val="008E0B01"/>
    <w:rsid w:val="00943BB2"/>
    <w:rsid w:val="00950327"/>
    <w:rsid w:val="009C3D11"/>
    <w:rsid w:val="00A40B67"/>
    <w:rsid w:val="00B03166"/>
    <w:rsid w:val="00B06358"/>
    <w:rsid w:val="00B06B0F"/>
    <w:rsid w:val="00B1026B"/>
    <w:rsid w:val="00B178D9"/>
    <w:rsid w:val="00B23643"/>
    <w:rsid w:val="00B342A6"/>
    <w:rsid w:val="00B64920"/>
    <w:rsid w:val="00B9323A"/>
    <w:rsid w:val="00C14F8E"/>
    <w:rsid w:val="00C34152"/>
    <w:rsid w:val="00C60169"/>
    <w:rsid w:val="00C83896"/>
    <w:rsid w:val="00C845BB"/>
    <w:rsid w:val="00C97DFA"/>
    <w:rsid w:val="00CE1AF8"/>
    <w:rsid w:val="00CF741D"/>
    <w:rsid w:val="00D11996"/>
    <w:rsid w:val="00D33686"/>
    <w:rsid w:val="00D7405D"/>
    <w:rsid w:val="00D92861"/>
    <w:rsid w:val="00DC5867"/>
    <w:rsid w:val="00E01DD7"/>
    <w:rsid w:val="00E865D1"/>
    <w:rsid w:val="00EC0C5B"/>
    <w:rsid w:val="00EC6EFE"/>
    <w:rsid w:val="00ED2F99"/>
    <w:rsid w:val="00EE0FCB"/>
    <w:rsid w:val="00F17D6F"/>
    <w:rsid w:val="00F57B32"/>
    <w:rsid w:val="00F60140"/>
    <w:rsid w:val="00F85DFE"/>
    <w:rsid w:val="13C71CE4"/>
    <w:rsid w:val="155000FE"/>
    <w:rsid w:val="3538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36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3686"/>
    <w:rPr>
      <w:sz w:val="18"/>
      <w:szCs w:val="18"/>
    </w:rPr>
  </w:style>
  <w:style w:type="paragraph" w:styleId="a5">
    <w:name w:val="List Paragraph"/>
    <w:basedOn w:val="a"/>
    <w:uiPriority w:val="34"/>
    <w:qFormat/>
    <w:rsid w:val="00D336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3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36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33686"/>
    <w:rPr>
      <w:sz w:val="18"/>
      <w:szCs w:val="18"/>
    </w:rPr>
  </w:style>
  <w:style w:type="paragraph" w:styleId="a5">
    <w:name w:val="List Paragraph"/>
    <w:basedOn w:val="a"/>
    <w:uiPriority w:val="34"/>
    <w:qFormat/>
    <w:rsid w:val="00D336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红帆</cp:lastModifiedBy>
  <cp:revision>38</cp:revision>
  <cp:lastPrinted>2021-12-17T08:21:00Z</cp:lastPrinted>
  <dcterms:created xsi:type="dcterms:W3CDTF">2023-05-19T02:59:00Z</dcterms:created>
  <dcterms:modified xsi:type="dcterms:W3CDTF">2023-05-22T07:38:00Z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31296C1D872B4CDEB23E435609A2C8B3</vt:lpwstr>
  </property>
</Properties>
</file>