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4245"/>
        <w:gridCol w:w="3960"/>
        <w:gridCol w:w="786"/>
      </w:tblGrid>
      <w:tr w14:paraId="2F4C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6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UBE微创手术器械清单</w:t>
            </w:r>
          </w:p>
        </w:tc>
      </w:tr>
      <w:tr w14:paraId="0E5B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44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0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8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6754D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内镜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满足UBE微创手术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47672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4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骨蜡填充器</w:t>
            </w:r>
            <w:bookmarkStart w:id="0" w:name="_GoBack"/>
            <w:bookmarkEnd w:id="0"/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弧形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DF5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8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骨蜡填充器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D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直型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611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E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2mm～4mm多种型号可选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3224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3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导针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8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E912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F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神经拉钩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E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226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5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椎弓根拉钩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321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D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3mm～5mm多种型号可选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2D2E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1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32516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右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DF8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1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上翘15°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6562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5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骨刀(尖)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上翘30°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CA7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95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骨刀(尖)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C3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9087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髓核钳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带齿、4mm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7E23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E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髓核钳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上翘、4mm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A41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髓核钳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直头、5mm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1ED67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1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A1E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2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钳头弧型、多种型号可选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C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1D9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D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椎板咬骨钳(钳柄)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114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2C2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E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蓝钳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C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45°、0°可选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57F6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4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骨锤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6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F8E3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4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扩张器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8B6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6E50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36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割刀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3mm～5mm多种型号可选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74A6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2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椎体撑开器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8mm～13mm多种型号可选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B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673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骨科撑开器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F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61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05FF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D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刮匙(反口)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3mm～5mm多种型号可选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5B9AD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4E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刮匙(前弯)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5.0mm前弯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2FF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5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刮匙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5mm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4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A63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9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E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打入器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中间打入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6EB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打入器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开槽式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966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5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植骨漏斗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漏斗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5B974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A096">
            <w:pPr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8"/>
                <w:u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植骨漏斗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捣榛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7A58B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5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骨膜剥离子(小)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6C97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7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剥离器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1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0B16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8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骨科用保护器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φ5/φ7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4DEB4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通用器械箱体、箱盖（多层可选）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4DB1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UBE微创器械、融合器托盘上层、下层可选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C7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2C9C5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B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90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C0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57</w:t>
            </w:r>
          </w:p>
        </w:tc>
      </w:tr>
    </w:tbl>
    <w:p w14:paraId="7CA52868"/>
    <w:p w14:paraId="68FF0FDF">
      <w:pPr>
        <w:bidi w:val="0"/>
        <w:spacing w:line="360" w:lineRule="auto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都安瑶族自治县人民医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 xml:space="preserve"> 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</w:p>
    <w:p w14:paraId="0D25D8A3">
      <w:pPr>
        <w:bidi w:val="0"/>
        <w:spacing w:line="360" w:lineRule="auto"/>
        <w:ind w:firstLine="6160" w:firstLineChars="2200"/>
        <w:jc w:val="left"/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D249BF"/>
    <w:rsid w:val="295A4579"/>
    <w:rsid w:val="2ED37135"/>
    <w:rsid w:val="4AFD1087"/>
    <w:rsid w:val="7B8B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459</Characters>
  <Lines>0</Lines>
  <Paragraphs>0</Paragraphs>
  <TotalTime>5</TotalTime>
  <ScaleCrop>false</ScaleCrop>
  <LinksUpToDate>false</LinksUpToDate>
  <CharactersWithSpaces>535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2025-04-10T11:49:00Z</dcterms:created>
  <dc:creator>Administrator</dc:creator>
  <cp:lastModifiedBy>黄素莹《么尚》</cp:lastModifiedBy>
  <dcterms:modified xsi:type="dcterms:W3CDTF">2025-04-11T01:15:58Z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CDF5EC514661483FA6E91C6E3ED865C2_12</vt:lpwstr>
  </property>
</Properties>
</file>