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w16se="http://schemas.microsoft.com/office/word/2015/wordml/symex" xmlns:wp="http://schemas.openxmlformats.org/drawingml/2006/wordprocessingDrawing" xmlns:wpg="http://schemas.microsoft.com/office/word/2010/wordprocessingGroup" xmlns:wp14="http://schemas.microsoft.com/office/word/2010/wordprocessingDrawing" xmlns:v="urn:schemas-microsoft-com:vml" xmlns:mc="http://schemas.openxmlformats.org/markup-compatibility/2006" xmlns:w15="http://schemas.microsoft.com/office/word/2012/wordml" xmlns:wne="http://schemas.microsoft.com/office/word/2006/wordml" xmlns:cx1="http://schemas.microsoft.com/office/drawing/2015/9/8/chartex" xmlns:w14="http://schemas.microsoft.com/office/word/2010/wordml" xmlns:cx="http://schemas.microsoft.com/office/drawing/2014/chartex" xmlns:w10="urn:schemas-microsoft-com:office:word" xmlns:wpi="http://schemas.microsoft.com/office/word/2010/wordprocessingInk" xmlns:m="http://schemas.openxmlformats.org/officeDocument/2006/math" xmlns:o="urn:schemas-microsoft-com:office:office" xmlns:wps="http://schemas.microsoft.com/office/word/2010/wordprocessingShape" xmlns:r="http://schemas.openxmlformats.org/officeDocument/2006/relationships" xmlns:wpc="http://schemas.microsoft.com/office/word/2010/wordprocessingCanvas" mc:Ignorable="w14 w15 w16se wp14">
  <w:body>
    <w:p>
      <w:pPr>
        <w:pStyle w:val="Normal"/>
        <w:spacing w:afterAutospacing="false" w:beforeAutospacing="false" w:line="520" w:lineRule="exact"/>
        <w:rPr>
          <w:color w:val="000000"/>
          <w:sz w:val="32"/>
          <w:szCs w:val="32"/>
          <w:rFonts w:ascii="仿宋_GB2312" w:hAnsi="仿宋_GB2312" w:eastAsia="仿宋_GB2312" w:hint="eastAsia"/>
        </w:rPr>
        <w:jc w:val="start"/>
      </w:pPr>
      <w:r w:rsidR="00074806">
        <w:rPr>
          <w:color w:val="000000"/>
          <w:sz w:val="32"/>
          <w:szCs w:val="32"/>
          <w:rFonts w:ascii="仿宋_GB2312" w:hAnsi="仿宋_GB2312" w:eastAsia="仿宋_GB2312" w:hint="eastAsia"/>
        </w:rPr>
        <w:t xml:space="preserve">附件：</w:t>
      </w:r>
      <w:r w:rsidR="00074806">
        <w:rPr>
          <w:color w:val="000000"/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spacing w:afterAutospacing="false" w:beforeAutospacing="false" w:line="520" w:lineRule="exact"/>
        <w:rPr>
          <w:color w:val="000000"/>
          <w:sz w:val="44"/>
          <w:szCs w:val="44"/>
          <w:rFonts w:ascii="方正小标宋简体" w:hAnsi="方正小标宋简体" w:eastAsia="方正小标宋简体" w:hint="eastAsia"/>
        </w:rPr>
        <w:jc w:val="center"/>
      </w:pPr>
      <w:r w:rsidR="00074806">
        <w:rPr>
          <w:color w:val="000000"/>
          <w:sz w:val="44"/>
          <w:szCs w:val="44"/>
          <w:rFonts w:ascii="方正小标宋简体" w:hAnsi="方正小标宋简体" w:eastAsia="方正小标宋简体" w:hint="eastAsia"/>
        </w:rPr>
        <w:t xml:space="preserve">都安瑶族自治县人民医院</w:t>
      </w:r>
      <w:r w:rsidR="00074806">
        <w:rPr>
          <w:color w:val="000000"/>
          <w:sz w:val="44"/>
          <w:szCs w:val="44"/>
          <w:rFonts w:ascii="方正小标宋简体" w:hAnsi="方正小标宋简体" w:eastAsia="方正小标宋简体" w:hint="eastAsia"/>
        </w:rPr>
      </w:r>
    </w:p>
    <w:p>
      <w:pPr>
        <w:pStyle w:val="Normal"/>
        <w:spacing w:afterAutospacing="false" w:beforeAutospacing="false" w:line="520" w:lineRule="exact"/>
        <w:rPr>
          <w:color w:val="000000"/>
          <w:sz w:val="44"/>
          <w:szCs w:val="44"/>
          <w:rFonts w:ascii="方正小标宋简体" w:hAnsi="方正小标宋简体" w:eastAsia="方正小标宋简体" w:hint="eastAsia"/>
        </w:rPr>
        <w:jc w:val="center"/>
      </w:pPr>
      <w:r w:rsidR="00074806">
        <w:rPr>
          <w:color w:val="000000"/>
          <w:sz w:val="44"/>
          <w:szCs w:val="44"/>
          <w:rFonts w:ascii="方正小标宋简体" w:hAnsi="方正小标宋简体" w:eastAsia="方正小标宋简体" w:hint="eastAsia"/>
        </w:rPr>
        <w:t xml:space="preserve">医药代表来院预约登记表</w:t>
      </w:r>
      <w:r w:rsidR="00074806">
        <w:rPr>
          <w:color w:val="000000"/>
          <w:sz w:val="44"/>
          <w:szCs w:val="44"/>
          <w:rFonts w:ascii="方正小标宋简体" w:hAnsi="方正小标宋简体" w:eastAsia="方正小标宋简体" w:hint="eastAsia"/>
        </w:rPr>
      </w:r>
    </w:p>
    <w:p>
      <w:pPr>
        <w:pStyle w:val="Normal"/>
        <w:wordWrap w:val="off"/>
        <w:spacing w:afterAutospacing="false" w:beforeAutospacing="false" w:line="520" w:lineRule="exact"/>
        <w:rPr>
          <w:color w:val="000000"/>
          <w:sz w:val="32"/>
          <w:szCs w:val="32"/>
          <w:rFonts w:ascii="仿宋_GB2312" w:hAnsi="仿宋_GB2312" w:eastAsia="仿宋_GB2312" w:hint="eastAsia"/>
        </w:rPr>
        <w:jc w:val="end"/>
      </w:pPr>
      <w:r w:rsidR="00074806">
        <w:rPr>
          <w:color w:val="000000"/>
          <w:sz w:val="32"/>
          <w:szCs w:val="32"/>
          <w:rFonts w:ascii="仿宋_GB2312" w:hAnsi="仿宋_GB2312" w:eastAsia="仿宋_GB2312" w:hint="eastAsia"/>
        </w:rPr>
        <w:t xml:space="preserve">202</w:t>
      </w:r>
      <w:r w:rsidR="00F31E96">
        <w:rPr>
          <w:color w:val="000000"/>
          <w:sz w:val="32"/>
          <w:szCs w:val="32"/>
          <w:rFonts w:ascii="仿宋_GB2312" w:hAnsi="仿宋_GB2312" w:eastAsia="仿宋_GB2312" w:hint="eastAsia"/>
        </w:rPr>
        <w:t xml:space="preserve">3</w:t>
      </w:r>
      <w:r w:rsidR="00074806">
        <w:rPr>
          <w:color w:val="000000"/>
          <w:sz w:val="32"/>
          <w:szCs w:val="32"/>
          <w:rFonts w:ascii="仿宋_GB2312" w:hAnsi="仿宋_GB2312" w:eastAsia="仿宋_GB2312" w:hint="eastAsia"/>
        </w:rPr>
        <w:t xml:space="preserve">年 </w:t>
      </w:r>
      <w:r w:rsidR="00074806">
        <w:rPr>
          <w:color w:val="000000"/>
          <w:sz w:val="32"/>
          <w:szCs w:val="32"/>
          <w:rFonts w:ascii="仿宋_GB2312" w:hAnsi="仿宋_GB2312" w:eastAsia="仿宋_GB2312" w:hint="eastAsia"/>
        </w:rPr>
        <w:t xml:space="preserve">月 </w:t>
      </w:r>
      <w:r w:rsidR="00074806">
        <w:rPr>
          <w:color w:val="000000"/>
          <w:sz w:val="32"/>
          <w:szCs w:val="32"/>
          <w:rFonts w:ascii="仿宋_GB2312" w:hAnsi="仿宋_GB2312" w:eastAsia="仿宋_GB2312" w:hint="eastAsia"/>
        </w:rPr>
        <w:t xml:space="preserve"> 日</w:t>
      </w:r>
      <w:r w:rsidR="00074806">
        <w:rPr>
          <w:color w:val="000000"/>
          <w:sz w:val="32"/>
          <w:szCs w:val="32"/>
          <w:rFonts w:ascii="仿宋_GB2312" w:hAnsi="仿宋_GB2312" w:eastAsia="仿宋_GB2312" w:hint="eastAsia"/>
        </w:rPr>
      </w:r>
    </w:p>
    <w:tbl>
      <w:tblPr>
        <w:tblW w:w="11291" w:type="dxa"/>
        <w:jc w:val="center"/>
        <w:tblInd w:type="dxa" w:w="0"/>
        <w:tblBorders>
          <w:top w:val="single" w:color="000000" w:sz="4" w:space="0" w:shadow="off" w:frame="off"/>
          <w:left w:val="single" w:color="000000" w:sz="4" w:space="0" w:shadow="off" w:frame="off"/>
          <w:bottom w:val="single" w:color="000000" w:sz="4" w:space="0" w:shadow="off" w:frame="off"/>
          <w:right w:val="single" w:color="000000" w:sz="4" w:space="0" w:shadow="off" w:frame="off"/>
          <w:insideH w:val="single" w:color="000000" w:sz="4" w:space="0" w:shadow="off" w:frame="off"/>
          <w:insideV w:val="single" w:color="000000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1409"/>
        <w:gridCol w:w="1324"/>
        <w:gridCol w:w="851"/>
        <w:gridCol w:w="2551"/>
        <w:gridCol w:w="1552"/>
        <w:gridCol w:w="1802"/>
        <w:gridCol w:w="1802"/>
      </w:tblGrid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650" w:hRule="atLeast"/>
        </w:trPr>
        <w:tc>
          <w:tcPr>
            <w:tcW w:w="1409" w:type="dxa"/>
            <w:vMerge w:val="restart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医药代表</w:t>
            </w: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r>
          </w:p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预约登记</w:t>
            </w: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W w:w="1324" w:type="dxa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单位名称</w:t>
            </w: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W w:w="8558" w:type="dxa"/>
            <w:gridSpan w:val="5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b w:val="1"/>
                <w:bCs w:val="1"/>
                <w:sz w:val="28"/>
                <w:szCs w:val="28"/>
                <w:rFonts w:hint="eastAsia"/>
              </w:rPr>
              <w:jc w:val="center"/>
            </w:pPr>
            <w:r w:rsidR="00F31E96">
              <w:rPr>
                <w:b w:val="1"/>
                <w:bCs w:val="1"/>
                <w:sz w:val="28"/>
                <w:szCs w:val="28"/>
                <w:rFonts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494" w:hRule="atLeast"/>
        </w:trPr>
        <w:tc>
          <w:tcPr>
            <w:tcW w:w="1409" w:type="dxa"/>
            <w:vMerge w:val="continue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W w:w="1324" w:type="dxa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姓名</w:t>
            </w: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性别</w:t>
            </w: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W w:w="2551" w:type="dxa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身份证号码</w:t>
            </w: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W w:w="1552" w:type="dxa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联系电话</w:t>
            </w: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W w:w="1802" w:type="dxa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邮箱</w:t>
            </w: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W w:w="1802" w:type="dxa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jc w:val="center"/>
            </w:pPr>
            <w:r w:rsidRPr="00F31E96"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厂商</w:t>
            </w:r>
            <w:r w:rsidRPr="00F31E96"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品牌</w:t>
            </w: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635" w:hRule="atLeast"/>
        </w:trPr>
        <w:tc>
          <w:tcPr>
            <w:tcW w:w="1409" w:type="dxa"/>
            <w:vMerge w:val="continue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W w:w="1324" w:type="dxa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W w:w="2551" w:type="dxa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W w:w="1552" w:type="dxa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W w:w="1802" w:type="dxa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 </w:t>
            </w:r>
            <w:r w:rsidR="00F31E96">
              <w:rPr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r>
          </w:p>
        </w:tc>
        <w:tc>
          <w:tcPr>
            <w:tcW w:w="1802" w:type="dxa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pPr>
            <w:r w:rsidR="006C2B89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 </w:t>
            </w:r>
            <w:r w:rsidR="006C2B89">
              <w:rPr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635" w:hRule="atLeast"/>
        </w:trPr>
        <w:tc>
          <w:tcPr>
            <w:tcW w:w="1409" w:type="dxa"/>
            <w:vMerge w:val="continue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W w:w="1324" w:type="dxa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W w:w="2551" w:type="dxa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W w:w="1552" w:type="dxa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W w:w="1802" w:type="dxa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W w:w="1802" w:type="dxa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3539" w:hRule="atLeast"/>
        </w:trPr>
        <w:tc>
          <w:tcPr>
            <w:tcW w:w="1409" w:type="dxa"/>
            <w:vMerge w:val="continue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W w:w="9882" w:type="dxa"/>
            <w:gridSpan w:val="6"/>
            <w:vAlign w:val="top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2258" w:hRule="atLeast"/>
        </w:trPr>
        <w:tc>
          <w:tcPr>
            <w:tcW w:w="1409" w:type="dxa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相关科室</w:t>
            </w: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意    见</w:t>
            </w: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W w:w="9882" w:type="dxa"/>
            <w:gridSpan w:val="6"/>
            <w:vAlign w:val="top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</w:rPr>
            </w:pP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r>
          </w:p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r>
          </w:p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</w:rPr>
            </w:pP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</w:rPr>
            </w:pP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                  科室：             签字：</w:t>
            </w: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           </w:t>
            </w: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          </w:t>
            </w: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             年   月   日</w:t>
            </w: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1506" w:hRule="atLeast"/>
        </w:trPr>
        <w:tc>
          <w:tcPr>
            <w:tcW w:w="1409" w:type="dxa"/>
            <w:vAlign w:val="center"/>
            <w:textDirection w:val="lrTb"/>
          </w:tcPr>
          <w:p>
            <w:pPr>
              <w:pStyle w:val="UserStyle_5"/>
              <w:spacing w:afterAutospacing="false" w:beforeAutospacing="false" w:line="400" w:lineRule="exact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医院党委</w:t>
            </w: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r>
          </w:p>
          <w:p>
            <w:pPr>
              <w:pStyle w:val="UserStyle_5"/>
              <w:spacing w:afterAutospacing="false" w:beforeAutospacing="false" w:line="400" w:lineRule="exact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纪检委员</w:t>
            </w: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r>
          </w:p>
          <w:p>
            <w:pPr>
              <w:pStyle w:val="UserStyle_5"/>
              <w:spacing w:afterAutospacing="false" w:beforeAutospacing="false" w:line="400" w:lineRule="exact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意    见</w:t>
            </w: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W w:w="9882" w:type="dxa"/>
            <w:gridSpan w:val="6"/>
            <w:vAlign w:val="top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</w:rPr>
            </w:pP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r>
          </w:p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</w:rPr>
            </w:pP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</w:rPr>
            </w:pP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                                     签字：</w:t>
            </w: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                                  年   月   日</w:t>
            </w: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1516" w:hRule="atLeast"/>
        </w:trPr>
        <w:tc>
          <w:tcPr>
            <w:tcW w:w="1409" w:type="dxa"/>
            <w:vAlign w:val="center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jc w:val="center"/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分管领导 意    见</w:t>
            </w: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W w:w="9882" w:type="dxa"/>
            <w:gridSpan w:val="6"/>
            <w:vAlign w:val="top"/>
            <w:textDirection w:val="lrTb"/>
          </w:tcPr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  </w:t>
            </w: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r>
          </w:p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r>
          </w:p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</w:rPr>
            </w:pP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                                     签字：</w:t>
            </w:r>
            <w:r w:rsidR="00F31E96">
              <w:rPr>
                <w:color w:val="000000"/>
                <w:sz w:val="24"/>
                <w:szCs w:val="24"/>
                <w:lang w:val="en-US" w:eastAsia="zh-CN"/>
              </w:rPr>
            </w:r>
          </w:p>
          <w:p>
            <w:pPr>
              <w:pStyle w:val="UserStyle_5"/>
              <w:spacing w:afterAutospacing="false" w:beforeAutospacing="false" w:line="240" w:lineRule="auto"/>
              <w:ind w:firstLine="0"/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pP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  <w:t xml:space="preserve">                                  年   月   日</w:t>
            </w:r>
            <w:r w:rsidR="00F31E96">
              <w:rPr>
                <w:color w:val="000000"/>
                <w:sz w:val="24"/>
                <w:szCs w:val="24"/>
                <w:lang w:val="en-US" w:eastAsia="zh-CN"/>
                <w:rFonts w:hint="eastAsia"/>
              </w:rPr>
            </w:r>
          </w:p>
        </w:tc>
      </w:tr>
    </w:tbl>
    <w:sectPr>
      <w:footerReference r:id="rId5" w:type="default"/>
      <w:footerReference r:id="rId4" w:type="even"/>
      <w:type w:val="nextPage"/>
      <w:docGrid w:type="linesAndChars" w:linePitch="318"/>
      <w:pgSz w:w="11906" w:h="16838"/>
      <w:pgMar w:top="709" w:right="1474" w:bottom="709" w:left="1588" w:header="851" w:footer="1361" w:gutter="0"/>
      <w:endnotePr>
        <w:numFmt w:val="decimal"/>
      </w:endnotePr>
      <w:cols w:space="720"/>
      <w:pgNumType w:fmt="57"/>
    </w:sectPr>
  </w:body>
  <w:background w:color="FFFFFF">
    <v:shapetype path="m,l,21600r21600,l21600,xe" o:spt="1" coordsize="21600,21600" id="_x0000_t1">
      <v:stroke joinstyle="miter"/>
      <v:path gradientshapeok="t" o:extrusionok="f"/>
      <o:lock v:ext="edit" aspectratio="t"/>
    </v:shapetype>
    <v:background coordsize="21600,21600" stroked="f" id="_x0000_s2049"/>
  </w:background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panose1 w:val="00000000000000000000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r="http://schemas.openxmlformats.org/officeDocument/2006/relationships" xmlns:w10="urn:schemas-microsoft-com:office:word" xmlns:w="http://schemas.openxmlformats.org/wordprocessingml/2006/main" xmlns:v="urn:schemas-microsoft-com:vml" xmlns:o="urn:schemas-microsoft-com:office:office">
  <w:p>
    <w:pPr>
      <w:pStyle w:val="Footer"/>
      <w:framePr w:wrap="around" w:hAnchor="margin" w:vAnchor="text" w:xAlign="center" w:y="3"/>
    </w:pPr>
    <w:r w:rsidR="00074806">
      <w:fldChar w:fldCharType="begin"/>
    </w:r>
    <w:r w:rsidR="00074806">
      <w:rPr>
        <w:rStyle w:val="PageNumber"/>
      </w:rPr>
      <w:instrText xml:space="preserve">PAGE  </w:instrText>
    </w:r>
    <w:r w:rsidR="00074806">
      <w:fldChar w:fldCharType="separate"/>
    </w:r>
    <w:r w:rsidR="00074806">
      <w:rPr>
        <w:rStyle w:val="PageNumber"/>
      </w:rPr>
      <w:t xml:space="preserve">- 2 -</w:t>
    </w:r>
    <w:r w:rsidR="00074806">
      <w:fldChar w:fldCharType="end"/>
    </w:r>
    <w:r w:rsidR="00074806">
      <w:rPr>
        <w:rStyle w:val="PageNumber"/>
      </w:rPr>
    </w:r>
  </w:p>
  <w:p>
    <w:pPr>
      <w:pStyle w:val="Footer"/>
    </w:pPr>
    <w:r w:rsidR="00074806"/>
  </w:p>
</w:ftr>
</file>

<file path=word/footer2.xml><?xml version="1.0" encoding="utf-8"?>
<w:ftr xmlns:wps="http://schemas.microsoft.com/office/word/2010/wordprocessingShape" xmlns:r="http://schemas.openxmlformats.org/officeDocument/2006/relationships" xmlns:v="urn:schemas-microsoft-com:vml" xmlns:w="http://schemas.openxmlformats.org/wordprocessingml/2006/main" xmlns:o="urn:schemas-microsoft-com:office:office" xmlns:w10="urn:schemas-microsoft-com:office:word" xmlns:wp="http://schemas.openxmlformats.org/drawingml/2006/wordprocessingDrawing">
  <w:p>
    <w:pPr>
      <w:pStyle w:val="Footer"/>
    </w:pPr>
    <w:r w:rsidR="00074806">
      <w:drawing>
        <wp:anchor distT="0" distB="0" distL="0" distR="0" relativeHeight="252184576" behindDoc="0" allowOverlap="1" locked="0" layoutInCell="1" simplePos="0">
          <wp:simplePos y="0" x="0"/>
          <wp:positionH relativeFrom="margin">
            <wp:align>outside</wp:align>
          </wp:positionH>
          <wp:positionV relativeFrom="paragraph">
            <wp:posOffset>0</wp:posOffset>
          </wp:positionV>
          <wp:extent cy="304800" cx="228600"/>
          <wp:wrapNone/>
          <wp:docPr id="1" name="_x0000_s1025"/>
          <a:graphic xmlns:a="http://schemas.openxmlformats.org/drawingml/2006/main">
            <a:graphicData uri="http://schemas.microsoft.com/office/word/2010/wordprocessingShape">
              <wps:wsp>
                <wps:cNvSpPr/>
                <wps:spPr>
                  <a:xfrm>
                    <a:off y="0" x="0"/>
                    <a:ext cy="304800" cx="228600"/>
                  </a:xfrm>
                  <a:prstGeom prst="rect"/>
                </wps:spPr>
                <wps:txbx style="mso-fit-shape-to-text:t;" inset="0pt,0pt,0pt,0pt">
                  <w:txbxContent>
                    <w:p>
                      <w:pPr>
                        <w:pStyle w:val="Normal"/>
                        <w:snapToGrid w:val="off"/>
                        <w:rPr>
                          <w:sz w:val="28"/>
                          <w:szCs w:val="28"/>
                          <w:rFonts w:ascii="宋体" w:hAnsi="宋体" w:hint="eastAsia"/>
                        </w:rPr>
                      </w:pPr>
                      <w:r w:rsidR="00074806">
                        <w:rPr>
                          <w:sz w:val="28"/>
                          <w:szCs w:val="28"/>
                          <w:rFonts w:ascii="宋体" w:hAnsi="宋体" w:hint="eastAsia"/>
                        </w:rPr>
                        <w:fldChar w:fldCharType="begin"/>
                      </w:r>
                      <w:r w:rsidR="00074806">
                        <w:rPr>
                          <w:sz w:val="28"/>
                          <w:szCs w:val="28"/>
                          <w:rFonts w:ascii="宋体" w:hAnsi="宋体" w:hint="eastAsia"/>
                        </w:rPr>
                        <w:instrText xml:space="preserve"> PAGE  \* MERGEFORMAT </w:instrText>
                      </w:r>
                      <w:r w:rsidR="00074806">
                        <w:rPr>
                          <w:sz w:val="28"/>
                          <w:szCs w:val="28"/>
                          <w:rFonts w:ascii="宋体" w:hAnsi="宋体" w:hint="eastAsia"/>
                        </w:rPr>
                        <w:fldChar w:fldCharType="separate"/>
                      </w:r>
                      <w:r w:rsidR="00074806">
                        <w:t xml:space="preserve">- 1 -</w:t>
                      </w:r>
                      <w:r w:rsidR="00074806">
                        <w:rPr>
                          <w:sz w:val="28"/>
                          <w:szCs w:val="28"/>
                          <w:rFonts w:ascii="宋体" w:hAnsi="宋体" w:hint="eastAsia"/>
                        </w:rPr>
                        <w:fldChar w:fldCharType="end"/>
                      </w:r>
                      <w:r w:rsidR="00074806">
                        <w:rPr>
                          <w:sz w:val="18"/>
                          <w:rFonts w:hint="eastAsia"/>
                        </w:rPr>
                      </w:r>
                    </w:p>
                    <w:p>
                      <w:pPr>
                        <w:pStyle w:val="Normal"/>
                      </w:pPr>
                      <w:r w:rsidR="00074806"/>
                    </w:p>
                  </w:txbxContent>
                </wps:txbx>
                <wps:bodyPr rot="0" vert="horz" wrap="square" lIns="0" tIns="0" rIns="0" bIns="0" anchor="t" anchorCtr="0"/>
              </wps:wsp>
            </a:graphicData>
          </a:graphic>
        </wp:anchor>
      </w:drawing>
    </w:r>
    <w:r w:rsidR="00074806"/>
  </w:p>
</w:ftr>
</file>

<file path=word/numbering.xml><?xml version="1.0" encoding="utf-8"?>
<w:numbering xmlns:w15="http://schemas.microsoft.com/office/word/2012/wordml" xmlns:wps="http://schemas.microsoft.com/office/word/2010/wordprocessingShape" xmlns:r="http://schemas.openxmlformats.org/officeDocument/2006/relationships" xmlns:wpc="http://schemas.microsoft.com/office/word/2010/wordprocessingCanvas" xmlns:wne="http://schemas.microsoft.com/office/word/2006/wordml" xmlns:mc="http://schemas.openxmlformats.org/markup-compatibility/2006" xmlns:w14="http://schemas.microsoft.com/office/word/2010/wordml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o="urn:schemas-microsoft-com:office:office" xmlns:w="http://schemas.openxmlformats.org/wordprocessingml/2006/main" xmlns:a="http://schemas.openxmlformats.org/drawingml/2006/main" xmlns:wpi="http://schemas.microsoft.com/office/word/2010/wordprocessingInk" xmlns:w10="urn:schemas-microsoft-com:office:word" xmlns:m="http://schemas.openxmlformats.org/officeDocument/2006/math" mc:Ignorable="w14 wp14">
  <w:abstractNum w:abstractNumId="0">
    <w:nsid w:val="00000000"/>
    <w:multiLevelType w:val="multilevel"/>
    <w:tmpl w:val="00000000"/>
    <w:lvl w:ilvl="0" w:tentative="false">
      <w:start w:val="1"/>
      <w:numFmt w:val="decimalZero"/>
      <w:suff w:val="tab"/>
      <w:lvlText w:val="NNEYY-YW-ZD-01-%1" w:null="false"/>
      <w:lvlJc w:val="left"/>
      <w:pPr>
        <w:pStyle w:val="Normal"/>
        <w:ind w:hanging="425" w:left="425"/>
      </w:pPr>
      <w:rPr>
        <w:rFonts w:hint="eastAsia"/>
      </w:rPr>
    </w:lvl>
    <w:lvl w:ilvl="1" w:tentative="false">
      <w:start w:val="1"/>
      <w:numFmt w:val="decimal"/>
      <w:suff w:val="tab"/>
      <w:lvlText w:val="%1.%2" w:null="false"/>
      <w:lvlJc w:val="left"/>
      <w:pPr>
        <w:pStyle w:val="Normal"/>
        <w:ind w:hanging="567" w:left="992"/>
      </w:pPr>
      <w:rPr>
        <w:rFonts w:hint="eastAsia"/>
      </w:rPr>
    </w:lvl>
    <w:lvl w:ilvl="2" w:tentative="false">
      <w:start w:val="1"/>
      <w:numFmt w:val="decimal"/>
      <w:suff w:val="tab"/>
      <w:lvlText w:val="%1.%2.%3" w:null="false"/>
      <w:lvlJc w:val="left"/>
      <w:pPr>
        <w:pStyle w:val="Normal"/>
        <w:ind w:hanging="567" w:left="1418"/>
      </w:pPr>
      <w:rPr>
        <w:rFonts w:hint="eastAsia"/>
      </w:rPr>
    </w:lvl>
    <w:lvl w:ilvl="3" w:tentative="false">
      <w:start w:val="1"/>
      <w:numFmt w:val="decimal"/>
      <w:suff w:val="tab"/>
      <w:lvlText w:val="%1.%2.%3.%4" w:null="false"/>
      <w:lvlJc w:val="left"/>
      <w:pPr>
        <w:pStyle w:val="Normal"/>
        <w:ind w:hanging="708" w:left="1984"/>
      </w:pPr>
      <w:rPr>
        <w:rFonts w:hint="eastAsia"/>
      </w:rPr>
    </w:lvl>
    <w:lvl w:ilvl="4" w:tentative="false">
      <w:start w:val="1"/>
      <w:numFmt w:val="decimal"/>
      <w:suff w:val="tab"/>
      <w:lvlText w:val="%1.%2.%3.%4.%5" w:null="false"/>
      <w:lvlJc w:val="left"/>
      <w:pPr>
        <w:pStyle w:val="Normal"/>
        <w:ind w:hanging="850" w:left="2551"/>
      </w:pPr>
      <w:rPr>
        <w:rFonts w:hint="eastAsia"/>
      </w:rPr>
    </w:lvl>
    <w:lvl w:ilvl="5" w:tentative="false">
      <w:start w:val="1"/>
      <w:numFmt w:val="decimal"/>
      <w:suff w:val="tab"/>
      <w:lvlText w:val="%1.%2.%3.%4.%5.%6" w:null="false"/>
      <w:lvlJc w:val="left"/>
      <w:pPr>
        <w:pStyle w:val="Normal"/>
        <w:ind w:hanging="1134" w:left="3260"/>
      </w:pPr>
      <w:rPr>
        <w:rFonts w:hint="eastAsia"/>
      </w:rPr>
    </w:lvl>
    <w:lvl w:ilvl="6" w:tentative="false">
      <w:start w:val="1"/>
      <w:numFmt w:val="decimal"/>
      <w:suff w:val="tab"/>
      <w:lvlText w:val="%1.%2.%3.%4.%5.%6.%7" w:null="false"/>
      <w:lvlJc w:val="left"/>
      <w:pPr>
        <w:pStyle w:val="Normal"/>
        <w:ind w:hanging="1276" w:left="3827"/>
      </w:pPr>
      <w:rPr>
        <w:rFonts w:hint="eastAsia"/>
      </w:rPr>
    </w:lvl>
    <w:lvl w:ilvl="7" w:tentative="false">
      <w:start w:val="1"/>
      <w:numFmt w:val="decimal"/>
      <w:suff w:val="tab"/>
      <w:lvlText w:val="%1.%2.%3.%4.%5.%6.%7.%8" w:null="false"/>
      <w:lvlJc w:val="left"/>
      <w:pPr>
        <w:pStyle w:val="Normal"/>
        <w:ind w:hanging="1418" w:left="4394"/>
      </w:pPr>
      <w:rPr>
        <w:rFonts w:hint="eastAsia"/>
      </w:rPr>
    </w:lvl>
    <w:lvl w:ilvl="8" w:tentative="false">
      <w:start w:val="1"/>
      <w:numFmt w:val="decimal"/>
      <w:suff w:val="tab"/>
      <w:lvlText w:val="%1.%2.%3.%4.%5.%6.%7.%8.%9" w:null="false"/>
      <w:lvlJc w:val="left"/>
      <w:pPr>
        <w:pStyle w:val="Normal"/>
        <w:ind w:hanging="1700" w:left="51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proofState w:grammar="clean"/>
  <w:defaultTabStop w:val="420"/>
  <w:displayHorizontalDrawingGridEvery w:val="0"/>
  <w:displayVerticalDrawingGridEvery w:val="2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w:bg2="lt2" w:tx2="dk2" w:bg1="lt1" w:tx1="dk1"/>
  <w:decimalSymbol/>
  <w:listSeparator/>
</w:settings>
</file>

<file path=word/styles.xml><?xml version="1.0" encoding="utf-8"?>
<w:styles xmlns:w="http://schemas.openxmlformats.org/wordprocessingml/2006/main">
  <w:docDefaults>
    <w:rPrDefault>
      <w:rPr/>
    </w:rPrDefault>
    <w:pPrDefault/>
  </w:docDefaults>
  <w:style w:type="paragraph" w:styleId="Normal" w:default="0">
    <w:name w:val="Normal"/>
    <w:link w:val="Normal"/>
    <w:pPr>
      <w:widowControl w:val="off"/>
      <w:jc w:val="both"/>
    </w:pPr>
    <w:rPr>
      <w:kern w:val="2"/>
      <w:sz w:val="21"/>
      <w:lang w:val="en-US" w:eastAsia="zh-CN" w:bidi="ar-SA"/>
    </w:rPr>
  </w:style>
  <w:style w:type="paragraph" w:styleId="Heading1" w:default="0">
    <w:name w:val="标题 1"/>
    <w:basedOn w:val="Normal"/>
    <w:link w:val="UserStyle_0"/>
    <w:pPr>
      <w:outlineLvl w:val="0"/>
      <w:spacing w:after="330" w:afterAutospacing="false" w:before="340" w:beforeAutospacing="false" w:line="576" w:lineRule="auto"/>
    </w:pPr>
    <w:rPr>
      <w:b w:val="1"/>
      <w:kern w:val="44"/>
      <w:sz w:val="44"/>
    </w:rPr>
  </w:style>
  <w:style w:type="paragraph" w:styleId="Heading2" w:default="0">
    <w:name w:val="标题 2"/>
    <w:basedOn w:val="Normal"/>
    <w:link w:val="Normal"/>
    <w:pPr>
      <w:outlineLvl w:val="1"/>
      <w:numPr>
        <w:ilvl w:val="0"/>
        <w:numId w:val="1"/>
      </w:numPr>
      <w:tabs>
        <w:tab w:val="left" w:pos="0"/>
      </w:tabs>
      <w:spacing w:after="260" w:afterAutospacing="false" w:before="260" w:beforeAutospacing="false" w:line="360" w:lineRule="exact"/>
      <w:jc w:val="center"/>
    </w:pPr>
    <w:rPr>
      <w:bCs w:val="1"/>
      <w:color w:val="000000"/>
      <w:kern w:val="0"/>
      <w:sz w:val="32"/>
      <w:szCs w:val="32"/>
      <w:lang w:val="zh-CN"/>
      <w:rFonts w:ascii="黑体" w:hAnsi="宋体" w:eastAsia="黑体"/>
    </w:rPr>
  </w:style>
  <w:style w:type="character" w:styleId="NormalCharacter" w:default="0">
    <w:name w:val="默认段落字体"/>
    <w:link w:val="Normal"/>
  </w:style>
  <w:style w:type="table" w:styleId="TableNormal" w:default="0">
    <w:name w:val="普通表格"/>
    <w:link w:val="Normal"/>
  </w:style>
  <w:style w:type="numbering" w:styleId="NormalList" w:default="0">
    <w:name w:val="无列表"/>
    <w:link w:val="Normal"/>
    <w:semiHidden/>
  </w:style>
  <w:style w:type="paragraph" w:styleId="PlainText" w:default="0">
    <w:name w:val="纯文本"/>
    <w:basedOn w:val="Normal"/>
    <w:link w:val="Normal"/>
    <w:rPr>
      <w:sz w:val="21"/>
      <w:szCs w:val="21"/>
      <w:rFonts w:ascii="宋体" w:hAnsi="Courier New"/>
    </w:rPr>
  </w:style>
  <w:style w:type="character" w:styleId="UserStyle_0" w:default="0">
    <w:name w:val="标题 1 字符"/>
    <w:link w:val="Heading1"/>
    <w:rPr>
      <w:b w:val="1"/>
      <w:kern w:val="44"/>
      <w:sz w:val="44"/>
    </w:rPr>
  </w:style>
  <w:style w:type="paragraph" w:styleId="BodyTextIndent" w:default="0">
    <w:name w:val="正文文本缩进"/>
    <w:basedOn w:val="Normal"/>
    <w:link w:val="Normal"/>
    <w:pPr>
      <w:spacing w:after="120" w:afterAutospacing="false" w:beforeAutospacing="false" w:lineRule="auto"/>
      <w:ind w:left="200" w:leftChars="200"/>
    </w:pPr>
  </w:style>
  <w:style w:type="paragraph" w:styleId="Footer" w:default="0">
    <w:name w:val="页脚"/>
    <w:basedOn w:val="Normal"/>
    <w:link w:val="Normal"/>
    <w:pPr>
      <w:snapToGrid w:val="off"/>
      <w:tabs>
        <w:tab w:val="center" w:pos="4153"/>
        <w:tab w:val="right" w:pos="8306"/>
      </w:tabs>
      <w:jc w:val="start"/>
    </w:pPr>
    <w:rPr>
      <w:sz w:val="18"/>
    </w:rPr>
  </w:style>
  <w:style w:type="paragraph" w:styleId="Header" w:default="0">
    <w:name w:val="页眉"/>
    <w:basedOn w:val="Normal"/>
    <w:link w:val="Normal"/>
    <w:pPr>
      <w:snapToGrid w:val="off"/>
      <w:tabs>
        <w:tab w:val="center" w:pos="4153"/>
        <w:tab w:val="right" w:pos="8306"/>
      </w:tabs>
    </w:pPr>
    <w:rPr>
      <w:sz w:val="18"/>
    </w:rPr>
  </w:style>
  <w:style w:type="paragraph" w:styleId="HtmlPre" w:default="0">
    <w:name w:val="HTML 预设格式"/>
    <w:basedOn w:val="Normal"/>
    <w:link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start"/>
    </w:pPr>
    <w:rPr>
      <w:lang w:bidi="ar-SA"/>
      <w:rFonts w:ascii="黑体" w:hAnsi="Courier New" w:eastAsia="黑体"/>
    </w:rPr>
  </w:style>
  <w:style w:type="paragraph" w:styleId="HtmlNormal" w:default="0">
    <w:name w:val="普通(网站)"/>
    <w:basedOn w:val="Normal"/>
    <w:link w:val="Normal"/>
    <w:pPr>
      <w:spacing w:after="100" w:afterAutospacing="true" w:before="100" w:beforeAutospacing="true" w:lineRule="auto"/>
      <w:ind w:left="0" w:right="0"/>
      <w:jc w:val="start"/>
    </w:pPr>
    <w:rPr>
      <w:kern w:val="0"/>
      <w:sz w:val="24"/>
      <w:lang w:val="en-US" w:eastAsia="zh-CN" w:bidi="ar"/>
    </w:rPr>
  </w:style>
  <w:style w:type="paragraph" w:styleId="Title" w:default="0">
    <w:name w:val="标题"/>
    <w:basedOn w:val="Normal"/>
    <w:link w:val="Normal"/>
    <w:pPr>
      <w:outlineLvl w:val="0"/>
      <w:jc w:val="center"/>
    </w:pPr>
    <w:rPr>
      <w:sz w:val="44"/>
      <w:szCs w:val="44"/>
      <w:rFonts w:ascii="方正小标宋_GBK" w:eastAsia="方正小标宋_GBK"/>
    </w:rPr>
  </w:style>
  <w:style w:type="character" w:styleId="PageNumber" w:default="0">
    <w:name w:val="页码"/>
    <w:link w:val="Normal"/>
  </w:style>
  <w:style w:type="character" w:styleId="UserStyle_1" w:default="0">
    <w:name w:val="font11"/>
    <w:link w:val="Normal"/>
    <w:rPr>
      <w:color w:val="333333"/>
      <w:sz w:val="24"/>
      <w:szCs w:val="24"/>
      <w:u w:val="none"/>
      <w:rFonts w:ascii="仿宋_GB2312" w:eastAsia="仿宋_GB2312" w:hint="eastAsia"/>
    </w:rPr>
  </w:style>
  <w:style w:type="paragraph" w:styleId="UserStyle_2" w:default="0">
    <w:name w:val="BodyText"/>
    <w:basedOn w:val="Normal"/>
    <w:link w:val="Normal"/>
    <w:pPr>
      <w:spacing w:after="120" w:afterAutospacing="false" w:beforeAutospacing="false" w:lineRule="auto"/>
    </w:pPr>
  </w:style>
  <w:style w:type="paragraph" w:styleId="UserStyle_3" w:default="0">
    <w:name w:val="Normal (Web)"/>
    <w:basedOn w:val="Normal"/>
    <w:link w:val="Normal"/>
    <w:pPr>
      <w:spacing w:after="100" w:afterAutospacing="true" w:before="100" w:beforeAutospacing="true" w:lineRule="auto"/>
      <w:jc w:val="start"/>
    </w:pPr>
    <w:rPr>
      <w:sz w:val="24"/>
      <w:rFonts w:hint="eastAsia"/>
    </w:rPr>
  </w:style>
  <w:style w:type="paragraph" w:styleId="UserStyle_4" w:default="0">
    <w:name w:val="样式3"/>
    <w:basedOn w:val="Normal"/>
    <w:link w:val="Normal"/>
    <w:pPr>
      <w:tabs>
        <w:tab w:val="left" w:pos="2705"/>
        <w:tab w:val="left" w:pos="3185"/>
      </w:tabs>
      <w:spacing w:afterAutospacing="false" w:beforeAutospacing="false" w:line="360" w:lineRule="auto"/>
      <w:jc w:val="center"/>
    </w:pPr>
    <w:rPr>
      <w:b w:val="1"/>
      <w:bCs w:val="1"/>
      <w:sz w:val="24"/>
      <w:szCs w:val="24"/>
      <w:rFonts w:ascii="宋体" w:hAnsi="宋体"/>
    </w:rPr>
  </w:style>
  <w:style w:type="paragraph" w:styleId="UserStyle_5" w:default="0">
    <w:name w:val="Body text|1"/>
    <w:basedOn w:val="Normal"/>
    <w:link w:val="Normal"/>
    <w:pPr>
      <w:widowControl w:val="off"/>
      <w:shd w:val="clear" w:color="auto" w:fill="auto"/>
      <w:spacing w:afterAutospacing="false" w:beforeAutospacing="false" w:line="408" w:lineRule="auto"/>
      <w:ind w:firstLine="400"/>
    </w:pPr>
    <w:rPr>
      <w:sz w:val="30"/>
      <w:szCs w:val="30"/>
      <w:lang w:val="zh-TW" w:eastAsia="zh-TW" w:bidi="zh-TW"/>
      <w:u w:val="none"/>
      <w:shd w:val="clear" w:color="auto" w:fill="auto"/>
      <w:rFonts w:ascii="宋体" w:hAnsi="宋体" w:eastAsia="宋体"/>
    </w:rPr>
  </w:style>
  <w:style w:type="paragraph" w:styleId="UserStyle_6" w:default="0">
    <w:name w:val="Default"/>
    <w:link w:val="Normal"/>
    <w:pPr>
      <w:widowControl w:val="off"/>
      <w:autoSpaceDE w:val="off"/>
      <w:autoSpaceDN w:val="off"/>
    </w:pPr>
    <w:rPr>
      <w:color w:val="000000"/>
      <w:sz w:val="24"/>
      <w:szCs w:val="24"/>
      <w:lang w:val="en-US" w:eastAsia="zh-CN" w:bidi="ar-SA"/>
      <w:rFonts w:ascii="宋体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2.xml" /><Relationship Id="rId0" Type="http://schemas.openxmlformats.org/officeDocument/2006/relationships/styles" Target="styles.xml" /><Relationship Id="rId4" Type="http://schemas.openxmlformats.org/officeDocument/2006/relationships/footer" Target="footer1.xml" /><Relationship Id="rId3" Type="http://schemas.openxmlformats.org/officeDocument/2006/relationships/numbering" Target="numbering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terms="http://purl.org/dc/terms/" xmlns:cp="http://schemas.openxmlformats.org/package/2006/metadata/core-properties" xmlns:dc="http://purl.org/dc/elements/1.1/" xmlns:dcmitype="http://purl.org/dc/dcmitype/">
  <dc:title/>
  <dc:subject/>
  <dc:creator/>
  <cp:keywords/>
  <dc:description/>
  <cp:lastModifiedBy/>
  <cp:revision>0</cp:revision>
</cp:coreProperties>
</file>